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2E7" w:rsidRPr="006A1333" w:rsidRDefault="003F02E7" w:rsidP="003F02E7">
      <w:pPr>
        <w:keepNext/>
        <w:keepLines/>
        <w:ind w:left="5103"/>
        <w:jc w:val="center"/>
      </w:pPr>
      <w:bookmarkStart w:id="0" w:name="_Toc480276516"/>
      <w:bookmarkStart w:id="1" w:name="_Toc38636640"/>
      <w:r w:rsidRPr="006A1333">
        <w:t xml:space="preserve">Приложение </w:t>
      </w:r>
      <w:r w:rsidR="00713E0F">
        <w:t>6</w:t>
      </w:r>
    </w:p>
    <w:p w:rsidR="003F02E7" w:rsidRPr="006A1333" w:rsidRDefault="003F02E7" w:rsidP="003F02E7">
      <w:pPr>
        <w:keepNext/>
        <w:keepLines/>
        <w:ind w:left="5103"/>
        <w:jc w:val="center"/>
      </w:pPr>
      <w:r w:rsidRPr="006A1333">
        <w:t>к объявлению о проведении отбора</w:t>
      </w:r>
    </w:p>
    <w:p w:rsidR="003F02E7" w:rsidRDefault="003F02E7" w:rsidP="003F02E7"/>
    <w:p w:rsidR="00713E0F" w:rsidRDefault="00713E0F" w:rsidP="003F02E7"/>
    <w:p w:rsidR="00FD567F" w:rsidRPr="006A1333" w:rsidRDefault="00FD567F" w:rsidP="003F02E7"/>
    <w:bookmarkEnd w:id="0"/>
    <w:bookmarkEnd w:id="1"/>
    <w:p w:rsidR="00420A53" w:rsidRPr="00E86FCF" w:rsidRDefault="00420A53" w:rsidP="00E86FCF">
      <w:pPr>
        <w:pStyle w:val="2"/>
        <w:spacing w:before="0" w:line="276" w:lineRule="auto"/>
        <w:jc w:val="center"/>
        <w:rPr>
          <w:rFonts w:ascii="Times New Roman" w:hAnsi="Times New Roman"/>
          <w:i w:val="0"/>
          <w:lang w:val="ru-RU"/>
        </w:rPr>
      </w:pPr>
      <w:r w:rsidRPr="00E86FCF">
        <w:rPr>
          <w:rFonts w:ascii="Times New Roman" w:hAnsi="Times New Roman"/>
          <w:i w:val="0"/>
          <w:lang w:val="ru-RU"/>
        </w:rPr>
        <w:t xml:space="preserve">Сведения о </w:t>
      </w:r>
      <w:r w:rsidR="003F02E7">
        <w:rPr>
          <w:rFonts w:ascii="Times New Roman" w:hAnsi="Times New Roman"/>
          <w:i w:val="0"/>
          <w:lang w:val="ru-RU"/>
        </w:rPr>
        <w:t xml:space="preserve">планируемом </w:t>
      </w:r>
      <w:r w:rsidRPr="00E86FCF">
        <w:rPr>
          <w:rFonts w:ascii="Times New Roman" w:hAnsi="Times New Roman"/>
          <w:i w:val="0"/>
          <w:lang w:val="ru-RU"/>
        </w:rPr>
        <w:t>научном исследовании</w:t>
      </w:r>
    </w:p>
    <w:p w:rsidR="00420A53" w:rsidRPr="00E86FCF" w:rsidRDefault="00420A53" w:rsidP="00E86FCF">
      <w:pPr>
        <w:pStyle w:val="a7"/>
        <w:numPr>
          <w:ilvl w:val="0"/>
          <w:numId w:val="1"/>
        </w:numPr>
        <w:spacing w:after="0" w:line="276" w:lineRule="auto"/>
        <w:ind w:left="567" w:hanging="567"/>
        <w:rPr>
          <w:sz w:val="28"/>
          <w:szCs w:val="28"/>
        </w:rPr>
      </w:pPr>
      <w:r w:rsidRPr="00E86FCF">
        <w:rPr>
          <w:sz w:val="28"/>
          <w:szCs w:val="28"/>
        </w:rPr>
        <w:t xml:space="preserve">Общая информация о </w:t>
      </w:r>
      <w:r w:rsidR="003F02E7">
        <w:rPr>
          <w:sz w:val="28"/>
          <w:szCs w:val="28"/>
        </w:rPr>
        <w:t xml:space="preserve">планируемом </w:t>
      </w:r>
      <w:r w:rsidRPr="00E86FCF">
        <w:rPr>
          <w:sz w:val="28"/>
          <w:szCs w:val="28"/>
        </w:rPr>
        <w:t>научном исследовани</w:t>
      </w:r>
      <w:r w:rsidR="00713E0F">
        <w:rPr>
          <w:sz w:val="28"/>
          <w:szCs w:val="28"/>
        </w:rPr>
        <w:t>и:</w:t>
      </w:r>
    </w:p>
    <w:p w:rsidR="00420A53" w:rsidRPr="00E86FCF" w:rsidRDefault="00420A53" w:rsidP="00E86FCF">
      <w:pPr>
        <w:pStyle w:val="a7"/>
        <w:numPr>
          <w:ilvl w:val="1"/>
          <w:numId w:val="1"/>
        </w:numPr>
        <w:spacing w:after="0" w:line="276" w:lineRule="auto"/>
        <w:ind w:left="567" w:hanging="567"/>
        <w:rPr>
          <w:sz w:val="28"/>
          <w:szCs w:val="28"/>
        </w:rPr>
      </w:pPr>
      <w:r w:rsidRPr="00E86FCF">
        <w:rPr>
          <w:sz w:val="28"/>
          <w:szCs w:val="28"/>
        </w:rPr>
        <w:t>Приоритетное направление научно-технического развития Российской Федерации:</w:t>
      </w:r>
    </w:p>
    <w:p w:rsidR="00420A53" w:rsidRPr="00E86FCF" w:rsidRDefault="00420A53" w:rsidP="00E86FCF">
      <w:pPr>
        <w:pStyle w:val="a7"/>
        <w:numPr>
          <w:ilvl w:val="1"/>
          <w:numId w:val="1"/>
        </w:numPr>
        <w:spacing w:after="0" w:line="276" w:lineRule="auto"/>
        <w:ind w:left="567" w:hanging="567"/>
        <w:rPr>
          <w:sz w:val="28"/>
          <w:szCs w:val="28"/>
        </w:rPr>
      </w:pPr>
      <w:r w:rsidRPr="00E86FCF">
        <w:rPr>
          <w:sz w:val="28"/>
          <w:szCs w:val="28"/>
        </w:rPr>
        <w:t>Область наук:</w:t>
      </w:r>
    </w:p>
    <w:p w:rsidR="00420A53" w:rsidRPr="00E86FCF" w:rsidRDefault="00420A53" w:rsidP="00E86FCF">
      <w:pPr>
        <w:pStyle w:val="a7"/>
        <w:numPr>
          <w:ilvl w:val="1"/>
          <w:numId w:val="1"/>
        </w:numPr>
        <w:spacing w:after="0" w:line="276" w:lineRule="auto"/>
        <w:ind w:left="567" w:hanging="567"/>
        <w:rPr>
          <w:sz w:val="28"/>
          <w:szCs w:val="28"/>
        </w:rPr>
      </w:pPr>
      <w:r w:rsidRPr="00E86FCF">
        <w:rPr>
          <w:sz w:val="28"/>
          <w:szCs w:val="28"/>
        </w:rPr>
        <w:t xml:space="preserve">Направление (тема) </w:t>
      </w:r>
      <w:r w:rsidR="003F02E7">
        <w:rPr>
          <w:sz w:val="28"/>
          <w:szCs w:val="28"/>
        </w:rPr>
        <w:t xml:space="preserve">планируемого </w:t>
      </w:r>
      <w:r w:rsidRPr="00E86FCF">
        <w:rPr>
          <w:sz w:val="28"/>
          <w:szCs w:val="28"/>
        </w:rPr>
        <w:t>научного исследования:</w:t>
      </w:r>
    </w:p>
    <w:p w:rsidR="00420A53" w:rsidRPr="00E86FCF" w:rsidRDefault="00420A53" w:rsidP="00E86FCF">
      <w:pPr>
        <w:pStyle w:val="a7"/>
        <w:numPr>
          <w:ilvl w:val="1"/>
          <w:numId w:val="1"/>
        </w:numPr>
        <w:spacing w:after="0" w:line="276" w:lineRule="auto"/>
        <w:ind w:left="567" w:hanging="567"/>
        <w:rPr>
          <w:sz w:val="28"/>
          <w:szCs w:val="28"/>
        </w:rPr>
      </w:pPr>
      <w:r w:rsidRPr="00E86FCF">
        <w:rPr>
          <w:sz w:val="28"/>
          <w:szCs w:val="28"/>
        </w:rPr>
        <w:t>Ключевые слова:</w:t>
      </w:r>
      <w:r w:rsidRPr="00E86FCF">
        <w:rPr>
          <w:sz w:val="28"/>
          <w:szCs w:val="28"/>
          <w:vertAlign w:val="superscript"/>
        </w:rPr>
        <w:footnoteReference w:id="1"/>
      </w:r>
    </w:p>
    <w:p w:rsidR="00420A53" w:rsidRPr="00E86FCF" w:rsidRDefault="00420A53" w:rsidP="00E86FCF">
      <w:pPr>
        <w:pStyle w:val="a7"/>
        <w:numPr>
          <w:ilvl w:val="1"/>
          <w:numId w:val="1"/>
        </w:numPr>
        <w:spacing w:after="0" w:line="276" w:lineRule="auto"/>
        <w:ind w:left="567" w:hanging="567"/>
        <w:rPr>
          <w:sz w:val="28"/>
          <w:szCs w:val="28"/>
        </w:rPr>
      </w:pPr>
      <w:r w:rsidRPr="00E86FCF">
        <w:rPr>
          <w:sz w:val="28"/>
          <w:szCs w:val="28"/>
        </w:rPr>
        <w:t xml:space="preserve">Цели и задачи </w:t>
      </w:r>
      <w:r w:rsidR="003F02E7">
        <w:rPr>
          <w:sz w:val="28"/>
          <w:szCs w:val="28"/>
        </w:rPr>
        <w:t xml:space="preserve">планируемого </w:t>
      </w:r>
      <w:r w:rsidRPr="00E86FCF">
        <w:rPr>
          <w:sz w:val="28"/>
          <w:szCs w:val="28"/>
        </w:rPr>
        <w:t>научного исследования:</w:t>
      </w:r>
    </w:p>
    <w:p w:rsidR="00420A53" w:rsidRPr="00E86FCF" w:rsidRDefault="00420A53" w:rsidP="00E86FCF">
      <w:pPr>
        <w:pStyle w:val="a7"/>
        <w:numPr>
          <w:ilvl w:val="1"/>
          <w:numId w:val="1"/>
        </w:numPr>
        <w:spacing w:after="0" w:line="276" w:lineRule="auto"/>
        <w:ind w:left="567" w:hanging="567"/>
        <w:rPr>
          <w:sz w:val="28"/>
          <w:szCs w:val="28"/>
        </w:rPr>
      </w:pPr>
      <w:r w:rsidRPr="00E86FCF">
        <w:rPr>
          <w:sz w:val="28"/>
          <w:szCs w:val="28"/>
        </w:rPr>
        <w:t>Ожидаемые результаты научного исследования:</w:t>
      </w:r>
      <w:r w:rsidRPr="00E86FCF">
        <w:rPr>
          <w:sz w:val="28"/>
          <w:szCs w:val="28"/>
          <w:vertAlign w:val="superscript"/>
        </w:rPr>
        <w:footnoteReference w:id="2"/>
      </w:r>
    </w:p>
    <w:p w:rsidR="00420A53" w:rsidRPr="00E86FCF" w:rsidRDefault="00420A53" w:rsidP="00E86FCF">
      <w:pPr>
        <w:pStyle w:val="a7"/>
        <w:numPr>
          <w:ilvl w:val="0"/>
          <w:numId w:val="1"/>
        </w:numPr>
        <w:spacing w:before="120" w:after="0" w:line="276" w:lineRule="auto"/>
        <w:ind w:left="567" w:hanging="567"/>
        <w:rPr>
          <w:sz w:val="28"/>
          <w:szCs w:val="28"/>
        </w:rPr>
      </w:pPr>
      <w:r w:rsidRPr="00E86FCF">
        <w:rPr>
          <w:sz w:val="28"/>
          <w:szCs w:val="28"/>
        </w:rPr>
        <w:t>Описание научного исследования</w:t>
      </w:r>
    </w:p>
    <w:p w:rsidR="00420A53" w:rsidRPr="00E86FCF" w:rsidRDefault="00420A53" w:rsidP="00E86FCF">
      <w:pPr>
        <w:pStyle w:val="a7"/>
        <w:numPr>
          <w:ilvl w:val="1"/>
          <w:numId w:val="1"/>
        </w:numPr>
        <w:spacing w:after="0" w:line="276" w:lineRule="auto"/>
        <w:ind w:left="567" w:hanging="567"/>
        <w:rPr>
          <w:sz w:val="28"/>
          <w:szCs w:val="28"/>
        </w:rPr>
      </w:pPr>
      <w:r w:rsidRPr="00E86FCF">
        <w:rPr>
          <w:sz w:val="28"/>
          <w:szCs w:val="28"/>
        </w:rPr>
        <w:t>Описание проблемы, на решение которой направлен</w:t>
      </w:r>
      <w:r w:rsidR="003F02E7">
        <w:rPr>
          <w:sz w:val="28"/>
          <w:szCs w:val="28"/>
        </w:rPr>
        <w:t>о планируемое научное исследование</w:t>
      </w:r>
      <w:r w:rsidRPr="00E86FCF">
        <w:rPr>
          <w:sz w:val="28"/>
          <w:szCs w:val="28"/>
        </w:rPr>
        <w:t>:</w:t>
      </w:r>
    </w:p>
    <w:p w:rsidR="00420A53" w:rsidRPr="00E86FCF" w:rsidRDefault="00420A53" w:rsidP="00E86FCF">
      <w:pPr>
        <w:pStyle w:val="a7"/>
        <w:numPr>
          <w:ilvl w:val="1"/>
          <w:numId w:val="1"/>
        </w:numPr>
        <w:spacing w:after="0" w:line="276" w:lineRule="auto"/>
        <w:ind w:left="567" w:hanging="567"/>
        <w:rPr>
          <w:sz w:val="28"/>
          <w:szCs w:val="28"/>
        </w:rPr>
      </w:pPr>
      <w:r w:rsidRPr="00E86FCF">
        <w:rPr>
          <w:sz w:val="28"/>
          <w:szCs w:val="28"/>
        </w:rPr>
        <w:t>Соответствие</w:t>
      </w:r>
      <w:r w:rsidR="003F02E7">
        <w:rPr>
          <w:sz w:val="28"/>
          <w:szCs w:val="28"/>
        </w:rPr>
        <w:t xml:space="preserve"> планируемого</w:t>
      </w:r>
      <w:r w:rsidRPr="00E86FCF">
        <w:rPr>
          <w:sz w:val="28"/>
          <w:szCs w:val="28"/>
        </w:rPr>
        <w:t xml:space="preserve"> научного исследования приоритетам научно-технологического развития Российской Федерации:</w:t>
      </w:r>
      <w:r w:rsidRPr="00E86FCF">
        <w:rPr>
          <w:rStyle w:val="a3"/>
          <w:sz w:val="28"/>
          <w:szCs w:val="28"/>
        </w:rPr>
        <w:footnoteReference w:id="3"/>
      </w:r>
    </w:p>
    <w:p w:rsidR="00420A53" w:rsidRPr="00E86FCF" w:rsidRDefault="00420A53" w:rsidP="00E86FCF">
      <w:pPr>
        <w:pStyle w:val="a7"/>
        <w:numPr>
          <w:ilvl w:val="1"/>
          <w:numId w:val="1"/>
        </w:numPr>
        <w:spacing w:after="0" w:line="276" w:lineRule="auto"/>
        <w:ind w:left="567" w:hanging="567"/>
        <w:rPr>
          <w:sz w:val="28"/>
          <w:szCs w:val="28"/>
        </w:rPr>
      </w:pPr>
      <w:r w:rsidRPr="00E86FCF">
        <w:rPr>
          <w:sz w:val="28"/>
          <w:szCs w:val="28"/>
        </w:rPr>
        <w:t xml:space="preserve">Описание </w:t>
      </w:r>
      <w:r w:rsidR="003F02E7">
        <w:rPr>
          <w:sz w:val="28"/>
          <w:szCs w:val="28"/>
        </w:rPr>
        <w:t>планируемого</w:t>
      </w:r>
      <w:r w:rsidRPr="00E86FCF">
        <w:rPr>
          <w:sz w:val="28"/>
          <w:szCs w:val="28"/>
        </w:rPr>
        <w:t xml:space="preserve"> научного исследования:</w:t>
      </w:r>
      <w:r w:rsidRPr="00E86FCF">
        <w:rPr>
          <w:rStyle w:val="a3"/>
          <w:sz w:val="28"/>
          <w:szCs w:val="28"/>
        </w:rPr>
        <w:footnoteReference w:id="4"/>
      </w:r>
    </w:p>
    <w:p w:rsidR="00420A53" w:rsidRPr="00E86FCF" w:rsidRDefault="00420A53" w:rsidP="00E86FCF">
      <w:pPr>
        <w:pStyle w:val="a7"/>
        <w:numPr>
          <w:ilvl w:val="1"/>
          <w:numId w:val="1"/>
        </w:numPr>
        <w:spacing w:after="0" w:line="276" w:lineRule="auto"/>
        <w:ind w:left="567" w:hanging="567"/>
        <w:rPr>
          <w:sz w:val="28"/>
          <w:szCs w:val="28"/>
        </w:rPr>
      </w:pPr>
      <w:r w:rsidRPr="00E86FCF">
        <w:rPr>
          <w:sz w:val="28"/>
          <w:szCs w:val="28"/>
        </w:rPr>
        <w:t>Описание научных подходов и методов, используемых для решения поставленных задач</w:t>
      </w:r>
      <w:r w:rsidR="003F02E7">
        <w:rPr>
          <w:sz w:val="28"/>
          <w:szCs w:val="28"/>
        </w:rPr>
        <w:t xml:space="preserve"> при реализации планируемого научного исследования</w:t>
      </w:r>
      <w:r w:rsidRPr="00E86FCF">
        <w:rPr>
          <w:sz w:val="28"/>
          <w:szCs w:val="28"/>
        </w:rPr>
        <w:t>:</w:t>
      </w:r>
    </w:p>
    <w:p w:rsidR="00420A53" w:rsidRPr="00E86FCF" w:rsidRDefault="00420A53" w:rsidP="00E86FCF">
      <w:pPr>
        <w:pStyle w:val="a7"/>
        <w:numPr>
          <w:ilvl w:val="0"/>
          <w:numId w:val="1"/>
        </w:numPr>
        <w:spacing w:before="120" w:after="0" w:line="276" w:lineRule="auto"/>
        <w:ind w:left="567" w:hanging="567"/>
        <w:rPr>
          <w:sz w:val="28"/>
          <w:szCs w:val="28"/>
        </w:rPr>
      </w:pPr>
      <w:r w:rsidRPr="00E86FCF">
        <w:rPr>
          <w:sz w:val="28"/>
          <w:szCs w:val="28"/>
        </w:rPr>
        <w:t xml:space="preserve">Перечень и характеристики оборудования, </w:t>
      </w:r>
      <w:r w:rsidR="003F02E7">
        <w:rPr>
          <w:sz w:val="28"/>
          <w:szCs w:val="28"/>
        </w:rPr>
        <w:t xml:space="preserve">планируемого к приобретению, </w:t>
      </w:r>
      <w:r w:rsidRPr="00E86FCF">
        <w:rPr>
          <w:sz w:val="28"/>
          <w:szCs w:val="28"/>
        </w:rPr>
        <w:t>обоснование необходимости его приобретения для достижения заявленных целей и поставленных задач</w:t>
      </w:r>
      <w:r w:rsidR="003F02E7">
        <w:rPr>
          <w:sz w:val="28"/>
          <w:szCs w:val="28"/>
        </w:rPr>
        <w:t xml:space="preserve"> при реализации планируемого научного исследования</w:t>
      </w:r>
      <w:r w:rsidRPr="00E86FCF">
        <w:rPr>
          <w:sz w:val="28"/>
          <w:szCs w:val="28"/>
        </w:rPr>
        <w:t>:</w:t>
      </w:r>
    </w:p>
    <w:p w:rsidR="00420A53" w:rsidRPr="00E86FCF" w:rsidRDefault="00420A53" w:rsidP="00E86FCF">
      <w:pPr>
        <w:pStyle w:val="a7"/>
        <w:numPr>
          <w:ilvl w:val="0"/>
          <w:numId w:val="1"/>
        </w:numPr>
        <w:spacing w:before="120" w:after="0" w:line="276" w:lineRule="auto"/>
        <w:ind w:left="567" w:hanging="567"/>
        <w:rPr>
          <w:sz w:val="28"/>
          <w:szCs w:val="28"/>
        </w:rPr>
      </w:pPr>
      <w:r w:rsidRPr="00E86FCF">
        <w:rPr>
          <w:sz w:val="28"/>
          <w:szCs w:val="28"/>
        </w:rPr>
        <w:t>Перечень работ в составе</w:t>
      </w:r>
      <w:r w:rsidR="003F02E7">
        <w:rPr>
          <w:sz w:val="28"/>
          <w:szCs w:val="28"/>
        </w:rPr>
        <w:t xml:space="preserve"> планируемого</w:t>
      </w:r>
      <w:r w:rsidRPr="00E86FCF">
        <w:rPr>
          <w:sz w:val="28"/>
          <w:szCs w:val="28"/>
        </w:rPr>
        <w:t xml:space="preserve"> научного исследования, выполняемых сторонними организациями:</w:t>
      </w:r>
    </w:p>
    <w:p w:rsidR="00420A53" w:rsidRPr="00713E0F" w:rsidRDefault="00420A53" w:rsidP="00E86FCF">
      <w:pPr>
        <w:pStyle w:val="a7"/>
        <w:numPr>
          <w:ilvl w:val="0"/>
          <w:numId w:val="1"/>
        </w:numPr>
        <w:spacing w:before="120" w:after="0" w:line="276" w:lineRule="auto"/>
        <w:ind w:left="567" w:hanging="567"/>
        <w:rPr>
          <w:sz w:val="28"/>
          <w:szCs w:val="28"/>
        </w:rPr>
      </w:pPr>
      <w:r w:rsidRPr="00713E0F">
        <w:rPr>
          <w:sz w:val="28"/>
          <w:szCs w:val="28"/>
        </w:rPr>
        <w:t>Сотрудничество с иностранными партнерами:</w:t>
      </w:r>
      <w:r w:rsidRPr="00713E0F">
        <w:rPr>
          <w:rStyle w:val="a3"/>
          <w:sz w:val="28"/>
          <w:szCs w:val="28"/>
        </w:rPr>
        <w:footnoteReference w:id="5"/>
      </w:r>
    </w:p>
    <w:p w:rsidR="006022CF" w:rsidRPr="006022CF" w:rsidRDefault="00420A53" w:rsidP="00AF1E34">
      <w:pPr>
        <w:pStyle w:val="a7"/>
        <w:numPr>
          <w:ilvl w:val="0"/>
          <w:numId w:val="1"/>
        </w:numPr>
        <w:spacing w:before="120" w:after="0" w:line="276" w:lineRule="auto"/>
        <w:ind w:left="567" w:hanging="567"/>
        <w:rPr>
          <w:sz w:val="28"/>
          <w:szCs w:val="28"/>
        </w:rPr>
      </w:pPr>
      <w:r w:rsidRPr="006022CF">
        <w:rPr>
          <w:sz w:val="28"/>
          <w:szCs w:val="28"/>
        </w:rPr>
        <w:t>Обоснование размера запрашиваемо</w:t>
      </w:r>
      <w:r w:rsidR="006022CF" w:rsidRPr="006022CF">
        <w:rPr>
          <w:sz w:val="28"/>
          <w:szCs w:val="28"/>
        </w:rPr>
        <w:t xml:space="preserve">й субсидии для государственной поддержки привлечения молодых перспективных исследователей для участия в </w:t>
      </w:r>
      <w:r w:rsidR="006022CF" w:rsidRPr="006022CF">
        <w:rPr>
          <w:sz w:val="28"/>
          <w:szCs w:val="28"/>
        </w:rPr>
        <w:lastRenderedPageBreak/>
        <w:t>научных исследованиях, реализуемых в российских образовательных организациях высшего образования и научных организациях</w:t>
      </w:r>
      <w:r w:rsidR="006022CF">
        <w:rPr>
          <w:sz w:val="28"/>
          <w:szCs w:val="28"/>
        </w:rPr>
        <w:t>:</w:t>
      </w:r>
    </w:p>
    <w:p w:rsidR="00CA69DC" w:rsidRDefault="00DB7005" w:rsidP="00E86FCF">
      <w:pPr>
        <w:pStyle w:val="a7"/>
        <w:numPr>
          <w:ilvl w:val="0"/>
          <w:numId w:val="1"/>
        </w:numPr>
        <w:spacing w:after="240" w:line="276" w:lineRule="auto"/>
        <w:ind w:left="567" w:hanging="567"/>
        <w:rPr>
          <w:sz w:val="28"/>
          <w:szCs w:val="28"/>
        </w:rPr>
      </w:pPr>
      <w:r w:rsidRPr="00E86FCF">
        <w:rPr>
          <w:sz w:val="28"/>
          <w:szCs w:val="28"/>
        </w:rPr>
        <w:t xml:space="preserve">План-график </w:t>
      </w:r>
      <w:r w:rsidR="00713E0F">
        <w:rPr>
          <w:sz w:val="28"/>
          <w:szCs w:val="28"/>
        </w:rPr>
        <w:t xml:space="preserve">работ </w:t>
      </w:r>
      <w:r w:rsidRPr="00E86FCF">
        <w:rPr>
          <w:sz w:val="28"/>
          <w:szCs w:val="28"/>
        </w:rPr>
        <w:t xml:space="preserve">проведения </w:t>
      </w:r>
      <w:r w:rsidR="00713E0F">
        <w:rPr>
          <w:sz w:val="28"/>
          <w:szCs w:val="28"/>
        </w:rPr>
        <w:t xml:space="preserve">планируемого </w:t>
      </w:r>
      <w:r w:rsidRPr="00E86FCF">
        <w:rPr>
          <w:sz w:val="28"/>
          <w:szCs w:val="28"/>
        </w:rPr>
        <w:t>научного исследования</w:t>
      </w:r>
      <w:r w:rsidR="00713E0F">
        <w:rPr>
          <w:sz w:val="28"/>
          <w:szCs w:val="28"/>
        </w:rPr>
        <w:t>:</w:t>
      </w:r>
    </w:p>
    <w:tbl>
      <w:tblPr>
        <w:tblW w:w="10064" w:type="dxa"/>
        <w:jc w:val="center"/>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492"/>
        <w:gridCol w:w="2127"/>
        <w:gridCol w:w="2257"/>
        <w:gridCol w:w="2069"/>
        <w:gridCol w:w="2119"/>
      </w:tblGrid>
      <w:tr w:rsidR="00713E0F" w:rsidRPr="00713E0F" w:rsidTr="002154BB">
        <w:trPr>
          <w:tblHeader/>
          <w:jc w:val="center"/>
        </w:trPr>
        <w:tc>
          <w:tcPr>
            <w:tcW w:w="741" w:type="pct"/>
            <w:shd w:val="clear" w:color="auto" w:fill="auto"/>
          </w:tcPr>
          <w:p w:rsidR="00713E0F" w:rsidRPr="00713E0F" w:rsidRDefault="00713E0F" w:rsidP="00597C93">
            <w:pPr>
              <w:jc w:val="center"/>
              <w:rPr>
                <w:b/>
                <w:sz w:val="22"/>
                <w:szCs w:val="22"/>
              </w:rPr>
            </w:pPr>
            <w:r w:rsidRPr="00713E0F">
              <w:rPr>
                <w:b/>
                <w:sz w:val="22"/>
                <w:szCs w:val="22"/>
              </w:rPr>
              <w:t>№ этапа, сроки выполнения</w:t>
            </w:r>
          </w:p>
        </w:tc>
        <w:tc>
          <w:tcPr>
            <w:tcW w:w="1056" w:type="pct"/>
            <w:shd w:val="clear" w:color="auto" w:fill="auto"/>
          </w:tcPr>
          <w:p w:rsidR="00713E0F" w:rsidRPr="00713E0F" w:rsidRDefault="00713E0F" w:rsidP="00597C93">
            <w:pPr>
              <w:jc w:val="center"/>
              <w:rPr>
                <w:b/>
                <w:sz w:val="22"/>
                <w:szCs w:val="22"/>
              </w:rPr>
            </w:pPr>
            <w:r w:rsidRPr="00713E0F">
              <w:rPr>
                <w:b/>
                <w:bCs/>
                <w:sz w:val="22"/>
                <w:szCs w:val="22"/>
              </w:rPr>
              <w:t>Состав выполняемых работ</w:t>
            </w:r>
          </w:p>
        </w:tc>
        <w:tc>
          <w:tcPr>
            <w:tcW w:w="1121" w:type="pct"/>
            <w:shd w:val="clear" w:color="auto" w:fill="auto"/>
          </w:tcPr>
          <w:p w:rsidR="00713E0F" w:rsidRPr="00713E0F" w:rsidRDefault="00713E0F" w:rsidP="00713E0F">
            <w:pPr>
              <w:jc w:val="center"/>
              <w:rPr>
                <w:b/>
                <w:bCs/>
                <w:sz w:val="22"/>
                <w:szCs w:val="22"/>
              </w:rPr>
            </w:pPr>
            <w:r w:rsidRPr="00713E0F">
              <w:rPr>
                <w:b/>
                <w:bCs/>
                <w:sz w:val="22"/>
                <w:szCs w:val="22"/>
              </w:rPr>
              <w:t xml:space="preserve">Ожидаемые результаты научного </w:t>
            </w:r>
            <w:r>
              <w:rPr>
                <w:b/>
                <w:bCs/>
                <w:sz w:val="22"/>
                <w:szCs w:val="22"/>
              </w:rPr>
              <w:t>исследования</w:t>
            </w:r>
            <w:r w:rsidRPr="00713E0F">
              <w:rPr>
                <w:b/>
                <w:bCs/>
                <w:sz w:val="22"/>
                <w:szCs w:val="22"/>
              </w:rPr>
              <w:t xml:space="preserve"> и работ/мероприятий, направленных на обеспечение выполнения научного </w:t>
            </w:r>
            <w:r>
              <w:rPr>
                <w:b/>
                <w:bCs/>
                <w:sz w:val="22"/>
                <w:szCs w:val="22"/>
              </w:rPr>
              <w:t>исследования</w:t>
            </w:r>
            <w:r w:rsidRPr="00713E0F">
              <w:rPr>
                <w:b/>
                <w:bCs/>
                <w:sz w:val="22"/>
                <w:szCs w:val="22"/>
              </w:rPr>
              <w:t xml:space="preserve"> на этапе</w:t>
            </w:r>
            <w:r w:rsidRPr="00713E0F">
              <w:rPr>
                <w:b/>
                <w:bCs/>
                <w:sz w:val="22"/>
                <w:szCs w:val="22"/>
                <w:vertAlign w:val="superscript"/>
              </w:rPr>
              <w:t xml:space="preserve"> </w:t>
            </w:r>
            <w:r w:rsidRPr="00713E0F">
              <w:rPr>
                <w:b/>
                <w:bCs/>
                <w:sz w:val="22"/>
                <w:szCs w:val="22"/>
                <w:vertAlign w:val="superscript"/>
              </w:rPr>
              <w:footnoteReference w:id="6"/>
            </w:r>
          </w:p>
        </w:tc>
        <w:tc>
          <w:tcPr>
            <w:tcW w:w="1028" w:type="pct"/>
            <w:shd w:val="clear" w:color="auto" w:fill="auto"/>
          </w:tcPr>
          <w:p w:rsidR="00713E0F" w:rsidRPr="00713E0F" w:rsidRDefault="00713E0F" w:rsidP="00597C93">
            <w:pPr>
              <w:jc w:val="center"/>
              <w:rPr>
                <w:b/>
                <w:bCs/>
                <w:strike/>
                <w:sz w:val="22"/>
                <w:szCs w:val="22"/>
              </w:rPr>
            </w:pPr>
            <w:r w:rsidRPr="00713E0F">
              <w:rPr>
                <w:b/>
                <w:bCs/>
                <w:sz w:val="22"/>
                <w:szCs w:val="22"/>
              </w:rPr>
              <w:t>Характеристика результата</w:t>
            </w:r>
          </w:p>
        </w:tc>
        <w:tc>
          <w:tcPr>
            <w:tcW w:w="1053" w:type="pct"/>
            <w:shd w:val="clear" w:color="auto" w:fill="auto"/>
          </w:tcPr>
          <w:p w:rsidR="00713E0F" w:rsidRPr="00713E0F" w:rsidRDefault="00713E0F" w:rsidP="00597C93">
            <w:pPr>
              <w:jc w:val="center"/>
              <w:rPr>
                <w:b/>
                <w:bCs/>
                <w:sz w:val="22"/>
                <w:szCs w:val="22"/>
              </w:rPr>
            </w:pPr>
            <w:r w:rsidRPr="00713E0F">
              <w:rPr>
                <w:b/>
                <w:bCs/>
                <w:sz w:val="22"/>
                <w:szCs w:val="22"/>
              </w:rPr>
              <w:t>Перечень разрабатываемых документов</w:t>
            </w:r>
            <w:r w:rsidRPr="00713E0F">
              <w:rPr>
                <w:b/>
                <w:bCs/>
                <w:sz w:val="22"/>
                <w:szCs w:val="22"/>
                <w:vertAlign w:val="superscript"/>
              </w:rPr>
              <w:footnoteReference w:id="7"/>
            </w:r>
          </w:p>
        </w:tc>
      </w:tr>
      <w:tr w:rsidR="00713E0F" w:rsidRPr="00713E0F" w:rsidTr="002154BB">
        <w:trPr>
          <w:trHeight w:val="171"/>
          <w:jc w:val="center"/>
        </w:trPr>
        <w:tc>
          <w:tcPr>
            <w:tcW w:w="741" w:type="pct"/>
            <w:vMerge w:val="restart"/>
            <w:shd w:val="clear" w:color="auto" w:fill="auto"/>
          </w:tcPr>
          <w:p w:rsidR="00713E0F" w:rsidRPr="00713E0F" w:rsidRDefault="00713E0F" w:rsidP="00597C93">
            <w:pPr>
              <w:jc w:val="center"/>
              <w:rPr>
                <w:b/>
                <w:sz w:val="22"/>
                <w:szCs w:val="22"/>
              </w:rPr>
            </w:pPr>
            <w:r w:rsidRPr="00713E0F">
              <w:rPr>
                <w:b/>
                <w:sz w:val="22"/>
                <w:szCs w:val="22"/>
              </w:rPr>
              <w:t>Этап I</w:t>
            </w:r>
          </w:p>
          <w:p w:rsidR="00713E0F" w:rsidRPr="00713E0F" w:rsidRDefault="00713E0F" w:rsidP="00597C93">
            <w:pPr>
              <w:jc w:val="center"/>
              <w:rPr>
                <w:b/>
                <w:sz w:val="22"/>
                <w:szCs w:val="22"/>
              </w:rPr>
            </w:pPr>
            <w:r w:rsidRPr="00713E0F">
              <w:rPr>
                <w:b/>
                <w:sz w:val="22"/>
                <w:szCs w:val="22"/>
              </w:rPr>
              <w:t>с даты заключения соглашения по 31.12.2024</w:t>
            </w:r>
          </w:p>
        </w:tc>
        <w:tc>
          <w:tcPr>
            <w:tcW w:w="1056" w:type="pct"/>
            <w:shd w:val="clear" w:color="auto" w:fill="auto"/>
          </w:tcPr>
          <w:p w:rsidR="00713E0F" w:rsidRPr="00713E0F" w:rsidRDefault="00713E0F" w:rsidP="00597C93">
            <w:pPr>
              <w:jc w:val="both"/>
              <w:rPr>
                <w:sz w:val="22"/>
                <w:szCs w:val="22"/>
              </w:rPr>
            </w:pPr>
            <w:r w:rsidRPr="00713E0F">
              <w:rPr>
                <w:sz w:val="22"/>
                <w:szCs w:val="22"/>
              </w:rPr>
              <w:t>1. ...</w:t>
            </w:r>
          </w:p>
          <w:p w:rsidR="00713E0F" w:rsidRPr="00713E0F" w:rsidRDefault="00713E0F" w:rsidP="00597C93">
            <w:pPr>
              <w:jc w:val="both"/>
              <w:rPr>
                <w:sz w:val="22"/>
                <w:szCs w:val="22"/>
              </w:rPr>
            </w:pPr>
          </w:p>
        </w:tc>
        <w:tc>
          <w:tcPr>
            <w:tcW w:w="1121" w:type="pct"/>
            <w:shd w:val="clear" w:color="auto" w:fill="auto"/>
          </w:tcPr>
          <w:p w:rsidR="00713E0F" w:rsidRPr="00713E0F" w:rsidRDefault="00713E0F" w:rsidP="00597C93">
            <w:pPr>
              <w:jc w:val="both"/>
              <w:outlineLvl w:val="3"/>
              <w:rPr>
                <w:bCs/>
                <w:sz w:val="22"/>
                <w:szCs w:val="22"/>
              </w:rPr>
            </w:pPr>
          </w:p>
        </w:tc>
        <w:tc>
          <w:tcPr>
            <w:tcW w:w="1028" w:type="pct"/>
            <w:shd w:val="clear" w:color="auto" w:fill="auto"/>
          </w:tcPr>
          <w:p w:rsidR="00713E0F" w:rsidRPr="00713E0F" w:rsidRDefault="00713E0F" w:rsidP="00597C93">
            <w:pPr>
              <w:jc w:val="both"/>
              <w:outlineLvl w:val="3"/>
              <w:rPr>
                <w:bCs/>
                <w:sz w:val="22"/>
                <w:szCs w:val="22"/>
              </w:rPr>
            </w:pPr>
          </w:p>
        </w:tc>
        <w:tc>
          <w:tcPr>
            <w:tcW w:w="1053" w:type="pct"/>
            <w:shd w:val="clear" w:color="auto" w:fill="auto"/>
          </w:tcPr>
          <w:p w:rsidR="00713E0F" w:rsidRPr="00713E0F" w:rsidRDefault="00713E0F" w:rsidP="00597C93">
            <w:pPr>
              <w:jc w:val="both"/>
              <w:outlineLvl w:val="3"/>
              <w:rPr>
                <w:bCs/>
                <w:sz w:val="22"/>
                <w:szCs w:val="22"/>
              </w:rPr>
            </w:pPr>
          </w:p>
        </w:tc>
      </w:tr>
      <w:tr w:rsidR="00713E0F" w:rsidRPr="00713E0F" w:rsidTr="002154BB">
        <w:trPr>
          <w:trHeight w:val="203"/>
          <w:jc w:val="center"/>
        </w:trPr>
        <w:tc>
          <w:tcPr>
            <w:tcW w:w="741" w:type="pct"/>
            <w:vMerge/>
            <w:shd w:val="clear" w:color="auto" w:fill="auto"/>
          </w:tcPr>
          <w:p w:rsidR="00713E0F" w:rsidRPr="00713E0F" w:rsidRDefault="00713E0F" w:rsidP="00597C93">
            <w:pPr>
              <w:jc w:val="both"/>
              <w:rPr>
                <w:b/>
                <w:sz w:val="22"/>
                <w:szCs w:val="22"/>
              </w:rPr>
            </w:pPr>
          </w:p>
        </w:tc>
        <w:tc>
          <w:tcPr>
            <w:tcW w:w="1056" w:type="pct"/>
            <w:shd w:val="clear" w:color="auto" w:fill="auto"/>
          </w:tcPr>
          <w:p w:rsidR="00713E0F" w:rsidRPr="00713E0F" w:rsidRDefault="00713E0F" w:rsidP="00597C93">
            <w:pPr>
              <w:jc w:val="both"/>
              <w:rPr>
                <w:sz w:val="22"/>
                <w:szCs w:val="22"/>
              </w:rPr>
            </w:pPr>
            <w:r w:rsidRPr="00713E0F">
              <w:rPr>
                <w:sz w:val="22"/>
                <w:szCs w:val="22"/>
              </w:rPr>
              <w:t>2...</w:t>
            </w:r>
          </w:p>
          <w:p w:rsidR="00713E0F" w:rsidRPr="00713E0F" w:rsidRDefault="00713E0F" w:rsidP="00597C93">
            <w:pPr>
              <w:jc w:val="both"/>
              <w:rPr>
                <w:sz w:val="22"/>
                <w:szCs w:val="22"/>
              </w:rPr>
            </w:pPr>
          </w:p>
        </w:tc>
        <w:tc>
          <w:tcPr>
            <w:tcW w:w="1121" w:type="pct"/>
            <w:shd w:val="clear" w:color="auto" w:fill="auto"/>
          </w:tcPr>
          <w:p w:rsidR="00713E0F" w:rsidRPr="00713E0F" w:rsidRDefault="00713E0F" w:rsidP="00597C93">
            <w:pPr>
              <w:jc w:val="both"/>
              <w:outlineLvl w:val="3"/>
              <w:rPr>
                <w:bCs/>
                <w:sz w:val="22"/>
                <w:szCs w:val="22"/>
              </w:rPr>
            </w:pPr>
          </w:p>
        </w:tc>
        <w:tc>
          <w:tcPr>
            <w:tcW w:w="1028" w:type="pct"/>
            <w:shd w:val="clear" w:color="auto" w:fill="auto"/>
          </w:tcPr>
          <w:p w:rsidR="00713E0F" w:rsidRPr="00713E0F" w:rsidRDefault="00713E0F" w:rsidP="00597C93">
            <w:pPr>
              <w:jc w:val="both"/>
              <w:outlineLvl w:val="3"/>
              <w:rPr>
                <w:bCs/>
                <w:sz w:val="22"/>
                <w:szCs w:val="22"/>
              </w:rPr>
            </w:pPr>
          </w:p>
        </w:tc>
        <w:tc>
          <w:tcPr>
            <w:tcW w:w="1053" w:type="pct"/>
            <w:shd w:val="clear" w:color="auto" w:fill="auto"/>
          </w:tcPr>
          <w:p w:rsidR="00713E0F" w:rsidRPr="00713E0F" w:rsidRDefault="00713E0F" w:rsidP="00597C93">
            <w:pPr>
              <w:jc w:val="both"/>
              <w:outlineLvl w:val="3"/>
              <w:rPr>
                <w:bCs/>
                <w:sz w:val="22"/>
                <w:szCs w:val="22"/>
              </w:rPr>
            </w:pPr>
          </w:p>
        </w:tc>
      </w:tr>
      <w:tr w:rsidR="00713E0F" w:rsidRPr="00713E0F" w:rsidTr="002154BB">
        <w:trPr>
          <w:trHeight w:val="203"/>
          <w:jc w:val="center"/>
        </w:trPr>
        <w:tc>
          <w:tcPr>
            <w:tcW w:w="741" w:type="pct"/>
            <w:vMerge/>
            <w:shd w:val="clear" w:color="auto" w:fill="auto"/>
          </w:tcPr>
          <w:p w:rsidR="00713E0F" w:rsidRPr="00713E0F" w:rsidRDefault="00713E0F" w:rsidP="00597C93">
            <w:pPr>
              <w:jc w:val="both"/>
              <w:rPr>
                <w:b/>
                <w:sz w:val="22"/>
                <w:szCs w:val="22"/>
              </w:rPr>
            </w:pPr>
          </w:p>
        </w:tc>
        <w:tc>
          <w:tcPr>
            <w:tcW w:w="1056" w:type="pct"/>
            <w:shd w:val="clear" w:color="auto" w:fill="auto"/>
          </w:tcPr>
          <w:p w:rsidR="00713E0F" w:rsidRPr="00713E0F" w:rsidRDefault="00713E0F" w:rsidP="00597C93">
            <w:pPr>
              <w:jc w:val="both"/>
              <w:rPr>
                <w:sz w:val="22"/>
                <w:szCs w:val="22"/>
              </w:rPr>
            </w:pPr>
            <w:r w:rsidRPr="00713E0F">
              <w:rPr>
                <w:sz w:val="22"/>
                <w:szCs w:val="22"/>
              </w:rPr>
              <w:t>3…</w:t>
            </w:r>
          </w:p>
          <w:p w:rsidR="00713E0F" w:rsidRPr="00713E0F" w:rsidRDefault="00713E0F" w:rsidP="00597C93">
            <w:pPr>
              <w:jc w:val="both"/>
              <w:rPr>
                <w:sz w:val="22"/>
                <w:szCs w:val="22"/>
              </w:rPr>
            </w:pPr>
          </w:p>
        </w:tc>
        <w:tc>
          <w:tcPr>
            <w:tcW w:w="1121" w:type="pct"/>
            <w:shd w:val="clear" w:color="auto" w:fill="auto"/>
          </w:tcPr>
          <w:p w:rsidR="00713E0F" w:rsidRPr="00713E0F" w:rsidRDefault="00713E0F" w:rsidP="00597C93">
            <w:pPr>
              <w:jc w:val="both"/>
              <w:outlineLvl w:val="3"/>
              <w:rPr>
                <w:bCs/>
                <w:sz w:val="22"/>
                <w:szCs w:val="22"/>
              </w:rPr>
            </w:pPr>
          </w:p>
        </w:tc>
        <w:tc>
          <w:tcPr>
            <w:tcW w:w="1028" w:type="pct"/>
            <w:shd w:val="clear" w:color="auto" w:fill="auto"/>
          </w:tcPr>
          <w:p w:rsidR="00713E0F" w:rsidRPr="00713E0F" w:rsidRDefault="00713E0F" w:rsidP="00597C93">
            <w:pPr>
              <w:jc w:val="both"/>
              <w:outlineLvl w:val="3"/>
              <w:rPr>
                <w:bCs/>
                <w:sz w:val="22"/>
                <w:szCs w:val="22"/>
              </w:rPr>
            </w:pPr>
          </w:p>
        </w:tc>
        <w:tc>
          <w:tcPr>
            <w:tcW w:w="1053" w:type="pct"/>
            <w:shd w:val="clear" w:color="auto" w:fill="auto"/>
          </w:tcPr>
          <w:p w:rsidR="00713E0F" w:rsidRPr="00713E0F" w:rsidRDefault="00713E0F" w:rsidP="00597C93">
            <w:pPr>
              <w:jc w:val="both"/>
              <w:outlineLvl w:val="3"/>
              <w:rPr>
                <w:bCs/>
                <w:sz w:val="22"/>
                <w:szCs w:val="22"/>
              </w:rPr>
            </w:pPr>
          </w:p>
        </w:tc>
      </w:tr>
      <w:tr w:rsidR="00713E0F" w:rsidRPr="00713E0F" w:rsidTr="002154BB">
        <w:trPr>
          <w:trHeight w:val="203"/>
          <w:jc w:val="center"/>
        </w:trPr>
        <w:tc>
          <w:tcPr>
            <w:tcW w:w="741" w:type="pct"/>
            <w:vMerge w:val="restart"/>
            <w:shd w:val="clear" w:color="auto" w:fill="auto"/>
          </w:tcPr>
          <w:p w:rsidR="00713E0F" w:rsidRPr="00713E0F" w:rsidRDefault="00713E0F" w:rsidP="00597C93">
            <w:pPr>
              <w:jc w:val="center"/>
              <w:rPr>
                <w:b/>
                <w:sz w:val="22"/>
                <w:szCs w:val="22"/>
              </w:rPr>
            </w:pPr>
            <w:r w:rsidRPr="00713E0F">
              <w:rPr>
                <w:b/>
                <w:sz w:val="22"/>
                <w:szCs w:val="22"/>
              </w:rPr>
              <w:t>Этап II</w:t>
            </w:r>
          </w:p>
          <w:p w:rsidR="00713E0F" w:rsidRPr="00713E0F" w:rsidRDefault="00713E0F" w:rsidP="00597C93">
            <w:pPr>
              <w:jc w:val="center"/>
              <w:rPr>
                <w:b/>
                <w:sz w:val="22"/>
                <w:szCs w:val="22"/>
              </w:rPr>
            </w:pPr>
            <w:r w:rsidRPr="00713E0F">
              <w:rPr>
                <w:b/>
                <w:sz w:val="22"/>
                <w:szCs w:val="22"/>
              </w:rPr>
              <w:t>с 01.01.2025</w:t>
            </w:r>
          </w:p>
          <w:p w:rsidR="00713E0F" w:rsidRPr="00713E0F" w:rsidRDefault="00713E0F" w:rsidP="00597C93">
            <w:pPr>
              <w:jc w:val="center"/>
              <w:rPr>
                <w:b/>
                <w:sz w:val="22"/>
                <w:szCs w:val="22"/>
              </w:rPr>
            </w:pPr>
            <w:r w:rsidRPr="00713E0F">
              <w:rPr>
                <w:b/>
                <w:sz w:val="22"/>
                <w:szCs w:val="22"/>
              </w:rPr>
              <w:t>по 31.12.2025</w:t>
            </w:r>
          </w:p>
        </w:tc>
        <w:tc>
          <w:tcPr>
            <w:tcW w:w="1056" w:type="pct"/>
            <w:shd w:val="clear" w:color="auto" w:fill="auto"/>
          </w:tcPr>
          <w:p w:rsidR="00713E0F" w:rsidRPr="00713E0F" w:rsidRDefault="00713E0F" w:rsidP="00597C93">
            <w:pPr>
              <w:jc w:val="both"/>
              <w:rPr>
                <w:sz w:val="22"/>
                <w:szCs w:val="22"/>
              </w:rPr>
            </w:pPr>
            <w:r w:rsidRPr="00713E0F">
              <w:rPr>
                <w:sz w:val="22"/>
                <w:szCs w:val="22"/>
              </w:rPr>
              <w:t>1. ...</w:t>
            </w:r>
          </w:p>
          <w:p w:rsidR="00713E0F" w:rsidRPr="00713E0F" w:rsidRDefault="00713E0F" w:rsidP="00597C93">
            <w:pPr>
              <w:jc w:val="both"/>
              <w:rPr>
                <w:sz w:val="22"/>
                <w:szCs w:val="22"/>
              </w:rPr>
            </w:pPr>
          </w:p>
        </w:tc>
        <w:tc>
          <w:tcPr>
            <w:tcW w:w="1121" w:type="pct"/>
            <w:shd w:val="clear" w:color="auto" w:fill="auto"/>
          </w:tcPr>
          <w:p w:rsidR="00713E0F" w:rsidRPr="00713E0F" w:rsidRDefault="00713E0F" w:rsidP="00597C93">
            <w:pPr>
              <w:jc w:val="both"/>
              <w:outlineLvl w:val="3"/>
              <w:rPr>
                <w:bCs/>
                <w:sz w:val="22"/>
                <w:szCs w:val="22"/>
              </w:rPr>
            </w:pPr>
          </w:p>
        </w:tc>
        <w:tc>
          <w:tcPr>
            <w:tcW w:w="1028" w:type="pct"/>
            <w:shd w:val="clear" w:color="auto" w:fill="auto"/>
          </w:tcPr>
          <w:p w:rsidR="00713E0F" w:rsidRPr="00713E0F" w:rsidRDefault="00713E0F" w:rsidP="00597C93">
            <w:pPr>
              <w:jc w:val="both"/>
              <w:outlineLvl w:val="3"/>
              <w:rPr>
                <w:bCs/>
                <w:sz w:val="22"/>
                <w:szCs w:val="22"/>
              </w:rPr>
            </w:pPr>
          </w:p>
        </w:tc>
        <w:tc>
          <w:tcPr>
            <w:tcW w:w="1053" w:type="pct"/>
            <w:shd w:val="clear" w:color="auto" w:fill="auto"/>
          </w:tcPr>
          <w:p w:rsidR="00713E0F" w:rsidRPr="00713E0F" w:rsidRDefault="00713E0F" w:rsidP="00597C93">
            <w:pPr>
              <w:jc w:val="both"/>
              <w:outlineLvl w:val="3"/>
              <w:rPr>
                <w:bCs/>
                <w:sz w:val="22"/>
                <w:szCs w:val="22"/>
              </w:rPr>
            </w:pPr>
          </w:p>
        </w:tc>
      </w:tr>
      <w:tr w:rsidR="00713E0F" w:rsidRPr="00713E0F" w:rsidTr="002154BB">
        <w:trPr>
          <w:trHeight w:val="203"/>
          <w:jc w:val="center"/>
        </w:trPr>
        <w:tc>
          <w:tcPr>
            <w:tcW w:w="741" w:type="pct"/>
            <w:vMerge/>
            <w:shd w:val="clear" w:color="auto" w:fill="auto"/>
          </w:tcPr>
          <w:p w:rsidR="00713E0F" w:rsidRPr="00713E0F" w:rsidRDefault="00713E0F" w:rsidP="00597C93">
            <w:pPr>
              <w:jc w:val="both"/>
              <w:rPr>
                <w:sz w:val="22"/>
                <w:szCs w:val="22"/>
              </w:rPr>
            </w:pPr>
          </w:p>
        </w:tc>
        <w:tc>
          <w:tcPr>
            <w:tcW w:w="1056" w:type="pct"/>
            <w:shd w:val="clear" w:color="auto" w:fill="auto"/>
          </w:tcPr>
          <w:p w:rsidR="00713E0F" w:rsidRPr="00713E0F" w:rsidRDefault="00713E0F" w:rsidP="00597C93">
            <w:pPr>
              <w:jc w:val="both"/>
              <w:rPr>
                <w:sz w:val="22"/>
                <w:szCs w:val="22"/>
              </w:rPr>
            </w:pPr>
            <w:r w:rsidRPr="00713E0F">
              <w:rPr>
                <w:sz w:val="22"/>
                <w:szCs w:val="22"/>
              </w:rPr>
              <w:t>2...</w:t>
            </w:r>
          </w:p>
          <w:p w:rsidR="00713E0F" w:rsidRPr="00713E0F" w:rsidRDefault="00713E0F" w:rsidP="00597C93">
            <w:pPr>
              <w:jc w:val="both"/>
              <w:rPr>
                <w:sz w:val="22"/>
                <w:szCs w:val="22"/>
              </w:rPr>
            </w:pPr>
          </w:p>
        </w:tc>
        <w:tc>
          <w:tcPr>
            <w:tcW w:w="1121" w:type="pct"/>
            <w:shd w:val="clear" w:color="auto" w:fill="auto"/>
          </w:tcPr>
          <w:p w:rsidR="00713E0F" w:rsidRPr="00713E0F" w:rsidRDefault="00713E0F" w:rsidP="00597C93">
            <w:pPr>
              <w:jc w:val="both"/>
              <w:outlineLvl w:val="3"/>
              <w:rPr>
                <w:bCs/>
                <w:sz w:val="22"/>
                <w:szCs w:val="22"/>
              </w:rPr>
            </w:pPr>
          </w:p>
        </w:tc>
        <w:tc>
          <w:tcPr>
            <w:tcW w:w="1028" w:type="pct"/>
            <w:shd w:val="clear" w:color="auto" w:fill="auto"/>
          </w:tcPr>
          <w:p w:rsidR="00713E0F" w:rsidRPr="00713E0F" w:rsidRDefault="00713E0F" w:rsidP="00597C93">
            <w:pPr>
              <w:jc w:val="both"/>
              <w:outlineLvl w:val="3"/>
              <w:rPr>
                <w:bCs/>
                <w:sz w:val="22"/>
                <w:szCs w:val="22"/>
              </w:rPr>
            </w:pPr>
          </w:p>
        </w:tc>
        <w:tc>
          <w:tcPr>
            <w:tcW w:w="1053" w:type="pct"/>
            <w:shd w:val="clear" w:color="auto" w:fill="auto"/>
          </w:tcPr>
          <w:p w:rsidR="00713E0F" w:rsidRPr="00713E0F" w:rsidRDefault="00713E0F" w:rsidP="00597C93">
            <w:pPr>
              <w:jc w:val="both"/>
              <w:outlineLvl w:val="3"/>
              <w:rPr>
                <w:bCs/>
                <w:sz w:val="22"/>
                <w:szCs w:val="22"/>
              </w:rPr>
            </w:pPr>
          </w:p>
        </w:tc>
      </w:tr>
      <w:tr w:rsidR="00713E0F" w:rsidRPr="00713E0F" w:rsidTr="002154BB">
        <w:trPr>
          <w:trHeight w:val="203"/>
          <w:jc w:val="center"/>
        </w:trPr>
        <w:tc>
          <w:tcPr>
            <w:tcW w:w="741" w:type="pct"/>
            <w:vMerge/>
            <w:shd w:val="clear" w:color="auto" w:fill="auto"/>
          </w:tcPr>
          <w:p w:rsidR="00713E0F" w:rsidRPr="00713E0F" w:rsidRDefault="00713E0F" w:rsidP="00597C93">
            <w:pPr>
              <w:jc w:val="both"/>
              <w:rPr>
                <w:sz w:val="22"/>
                <w:szCs w:val="22"/>
              </w:rPr>
            </w:pPr>
          </w:p>
        </w:tc>
        <w:tc>
          <w:tcPr>
            <w:tcW w:w="1056" w:type="pct"/>
            <w:shd w:val="clear" w:color="auto" w:fill="auto"/>
          </w:tcPr>
          <w:p w:rsidR="00713E0F" w:rsidRPr="00713E0F" w:rsidRDefault="00713E0F" w:rsidP="00597C93">
            <w:pPr>
              <w:jc w:val="both"/>
              <w:rPr>
                <w:sz w:val="22"/>
                <w:szCs w:val="22"/>
              </w:rPr>
            </w:pPr>
            <w:r w:rsidRPr="00713E0F">
              <w:rPr>
                <w:sz w:val="22"/>
                <w:szCs w:val="22"/>
              </w:rPr>
              <w:t>3…</w:t>
            </w:r>
          </w:p>
          <w:p w:rsidR="00713E0F" w:rsidRPr="00713E0F" w:rsidRDefault="00713E0F" w:rsidP="00597C93">
            <w:pPr>
              <w:jc w:val="both"/>
              <w:rPr>
                <w:sz w:val="22"/>
                <w:szCs w:val="22"/>
              </w:rPr>
            </w:pPr>
          </w:p>
        </w:tc>
        <w:tc>
          <w:tcPr>
            <w:tcW w:w="1121" w:type="pct"/>
            <w:shd w:val="clear" w:color="auto" w:fill="auto"/>
          </w:tcPr>
          <w:p w:rsidR="00713E0F" w:rsidRPr="00713E0F" w:rsidRDefault="00713E0F" w:rsidP="00597C93">
            <w:pPr>
              <w:jc w:val="both"/>
              <w:outlineLvl w:val="3"/>
              <w:rPr>
                <w:bCs/>
                <w:sz w:val="22"/>
                <w:szCs w:val="22"/>
              </w:rPr>
            </w:pPr>
          </w:p>
        </w:tc>
        <w:tc>
          <w:tcPr>
            <w:tcW w:w="1028" w:type="pct"/>
            <w:shd w:val="clear" w:color="auto" w:fill="auto"/>
          </w:tcPr>
          <w:p w:rsidR="00713E0F" w:rsidRPr="00713E0F" w:rsidRDefault="00713E0F" w:rsidP="00597C93">
            <w:pPr>
              <w:jc w:val="both"/>
              <w:outlineLvl w:val="3"/>
              <w:rPr>
                <w:bCs/>
                <w:sz w:val="22"/>
                <w:szCs w:val="22"/>
              </w:rPr>
            </w:pPr>
          </w:p>
        </w:tc>
        <w:tc>
          <w:tcPr>
            <w:tcW w:w="1053" w:type="pct"/>
            <w:shd w:val="clear" w:color="auto" w:fill="auto"/>
          </w:tcPr>
          <w:p w:rsidR="00713E0F" w:rsidRPr="00713E0F" w:rsidRDefault="00713E0F" w:rsidP="00597C93">
            <w:pPr>
              <w:jc w:val="both"/>
              <w:outlineLvl w:val="3"/>
              <w:rPr>
                <w:bCs/>
                <w:sz w:val="22"/>
                <w:szCs w:val="22"/>
              </w:rPr>
            </w:pPr>
          </w:p>
        </w:tc>
      </w:tr>
    </w:tbl>
    <w:p w:rsidR="00713E0F" w:rsidRDefault="00713E0F" w:rsidP="00713E0F">
      <w:pPr>
        <w:spacing w:after="240" w:line="276" w:lineRule="auto"/>
        <w:rPr>
          <w:sz w:val="28"/>
          <w:szCs w:val="28"/>
        </w:rPr>
      </w:pPr>
    </w:p>
    <w:p w:rsidR="00713E0F" w:rsidRDefault="00713E0F" w:rsidP="00713E0F">
      <w:pPr>
        <w:spacing w:after="240" w:line="276" w:lineRule="auto"/>
        <w:rPr>
          <w:sz w:val="28"/>
          <w:szCs w:val="28"/>
        </w:rPr>
      </w:pPr>
    </w:p>
    <w:p w:rsidR="00713E0F" w:rsidRDefault="00713E0F" w:rsidP="00713E0F">
      <w:pPr>
        <w:spacing w:after="240" w:line="276" w:lineRule="auto"/>
        <w:rPr>
          <w:sz w:val="28"/>
          <w:szCs w:val="28"/>
        </w:rPr>
      </w:pPr>
    </w:p>
    <w:p w:rsidR="00713E0F" w:rsidRDefault="00713E0F" w:rsidP="00713E0F">
      <w:pPr>
        <w:spacing w:after="240" w:line="276" w:lineRule="auto"/>
        <w:rPr>
          <w:sz w:val="28"/>
          <w:szCs w:val="28"/>
        </w:rPr>
      </w:pPr>
    </w:p>
    <w:p w:rsidR="00713E0F" w:rsidRDefault="00713E0F" w:rsidP="00713E0F">
      <w:pPr>
        <w:spacing w:after="240" w:line="276" w:lineRule="auto"/>
        <w:rPr>
          <w:sz w:val="28"/>
          <w:szCs w:val="28"/>
        </w:rPr>
      </w:pPr>
    </w:p>
    <w:p w:rsidR="00713E0F" w:rsidRPr="00713E0F" w:rsidRDefault="00713E0F" w:rsidP="00713E0F">
      <w:pPr>
        <w:spacing w:after="240" w:line="276" w:lineRule="auto"/>
        <w:rPr>
          <w:sz w:val="28"/>
          <w:szCs w:val="28"/>
        </w:rPr>
      </w:pPr>
    </w:p>
    <w:p w:rsidR="00DB7005" w:rsidRDefault="00DB7005" w:rsidP="00DB7005">
      <w:pPr>
        <w:pStyle w:val="a7"/>
        <w:spacing w:after="240"/>
        <w:ind w:left="567"/>
        <w:rPr>
          <w:sz w:val="23"/>
          <w:szCs w:val="23"/>
        </w:rPr>
        <w:sectPr w:rsidR="00DB7005" w:rsidSect="00713E0F">
          <w:footerReference w:type="even" r:id="rId9"/>
          <w:footerReference w:type="default" r:id="rId10"/>
          <w:pgSz w:w="11906" w:h="16838"/>
          <w:pgMar w:top="1134" w:right="567" w:bottom="1134" w:left="1134" w:header="709" w:footer="709" w:gutter="0"/>
          <w:cols w:space="708"/>
          <w:docGrid w:linePitch="360"/>
        </w:sectPr>
      </w:pPr>
    </w:p>
    <w:p w:rsidR="00DF297B" w:rsidRDefault="00DF297B" w:rsidP="002A78DA">
      <w:pPr>
        <w:pStyle w:val="a7"/>
        <w:numPr>
          <w:ilvl w:val="0"/>
          <w:numId w:val="1"/>
        </w:numPr>
        <w:spacing w:after="0"/>
        <w:ind w:left="567" w:hanging="567"/>
        <w:rPr>
          <w:sz w:val="28"/>
          <w:szCs w:val="28"/>
        </w:rPr>
      </w:pPr>
      <w:r>
        <w:rPr>
          <w:sz w:val="28"/>
          <w:szCs w:val="28"/>
        </w:rPr>
        <w:lastRenderedPageBreak/>
        <w:t>С</w:t>
      </w:r>
      <w:r w:rsidRPr="00713E0F">
        <w:rPr>
          <w:sz w:val="28"/>
          <w:szCs w:val="28"/>
        </w:rPr>
        <w:t>мета затрат на проведение научного исследования</w:t>
      </w:r>
    </w:p>
    <w:tbl>
      <w:tblPr>
        <w:tblW w:w="14738" w:type="dxa"/>
        <w:tblLayout w:type="fixed"/>
        <w:tblCellMar>
          <w:left w:w="0" w:type="dxa"/>
          <w:right w:w="0" w:type="dxa"/>
        </w:tblCellMar>
        <w:tblLook w:val="0000" w:firstRow="0" w:lastRow="0" w:firstColumn="0" w:lastColumn="0" w:noHBand="0" w:noVBand="0"/>
      </w:tblPr>
      <w:tblGrid>
        <w:gridCol w:w="568"/>
        <w:gridCol w:w="8249"/>
        <w:gridCol w:w="1984"/>
        <w:gridCol w:w="1985"/>
        <w:gridCol w:w="1952"/>
      </w:tblGrid>
      <w:tr w:rsidR="00AB7A85" w:rsidRPr="00713E0F" w:rsidTr="00997BE8">
        <w:trPr>
          <w:cantSplit/>
        </w:trPr>
        <w:tc>
          <w:tcPr>
            <w:tcW w:w="568" w:type="dxa"/>
            <w:vMerge w:val="restart"/>
            <w:tcBorders>
              <w:top w:val="single" w:sz="4" w:space="0" w:color="auto"/>
              <w:left w:val="single" w:sz="4" w:space="0" w:color="auto"/>
              <w:right w:val="single" w:sz="4" w:space="0" w:color="auto"/>
            </w:tcBorders>
            <w:tcMar>
              <w:left w:w="28" w:type="dxa"/>
              <w:right w:w="28" w:type="dxa"/>
            </w:tcMar>
          </w:tcPr>
          <w:p w:rsidR="00AB7A85" w:rsidRPr="00713E0F" w:rsidRDefault="00AB7A85" w:rsidP="00997BE8">
            <w:pPr>
              <w:autoSpaceDE w:val="0"/>
              <w:autoSpaceDN w:val="0"/>
              <w:adjustRightInd w:val="0"/>
              <w:jc w:val="center"/>
              <w:rPr>
                <w:sz w:val="22"/>
                <w:szCs w:val="22"/>
              </w:rPr>
            </w:pPr>
            <w:r w:rsidRPr="00713E0F">
              <w:rPr>
                <w:b/>
                <w:bCs/>
                <w:sz w:val="22"/>
                <w:szCs w:val="22"/>
              </w:rPr>
              <w:t>№ п/п</w:t>
            </w:r>
          </w:p>
        </w:tc>
        <w:tc>
          <w:tcPr>
            <w:tcW w:w="8249" w:type="dxa"/>
            <w:vMerge w:val="restart"/>
            <w:tcBorders>
              <w:top w:val="single" w:sz="4" w:space="0" w:color="auto"/>
              <w:left w:val="single" w:sz="4" w:space="0" w:color="auto"/>
              <w:right w:val="single" w:sz="4" w:space="0" w:color="auto"/>
            </w:tcBorders>
            <w:tcMar>
              <w:left w:w="28" w:type="dxa"/>
              <w:right w:w="28" w:type="dxa"/>
            </w:tcMar>
          </w:tcPr>
          <w:p w:rsidR="00AB7A85" w:rsidRPr="00713E0F" w:rsidRDefault="00AB7A85" w:rsidP="00997BE8">
            <w:pPr>
              <w:autoSpaceDE w:val="0"/>
              <w:autoSpaceDN w:val="0"/>
              <w:adjustRightInd w:val="0"/>
              <w:jc w:val="center"/>
              <w:rPr>
                <w:b/>
                <w:sz w:val="22"/>
                <w:szCs w:val="22"/>
              </w:rPr>
            </w:pPr>
            <w:r w:rsidRPr="00713E0F">
              <w:rPr>
                <w:b/>
                <w:sz w:val="22"/>
                <w:szCs w:val="22"/>
              </w:rPr>
              <w:t>Наименование статьи расходов</w:t>
            </w:r>
          </w:p>
        </w:tc>
        <w:tc>
          <w:tcPr>
            <w:tcW w:w="1984" w:type="dxa"/>
            <w:vMerge w:val="restart"/>
            <w:tcBorders>
              <w:top w:val="single" w:sz="4" w:space="0" w:color="auto"/>
              <w:left w:val="single" w:sz="4" w:space="0" w:color="auto"/>
              <w:right w:val="single" w:sz="4" w:space="0" w:color="auto"/>
            </w:tcBorders>
            <w:tcMar>
              <w:left w:w="28" w:type="dxa"/>
              <w:right w:w="28" w:type="dxa"/>
            </w:tcMar>
          </w:tcPr>
          <w:p w:rsidR="00AB7A85" w:rsidRDefault="00AB7A85" w:rsidP="00997BE8">
            <w:pPr>
              <w:autoSpaceDE w:val="0"/>
              <w:autoSpaceDN w:val="0"/>
              <w:adjustRightInd w:val="0"/>
              <w:jc w:val="center"/>
              <w:rPr>
                <w:b/>
                <w:sz w:val="22"/>
                <w:szCs w:val="22"/>
              </w:rPr>
            </w:pPr>
            <w:r w:rsidRPr="00713E0F">
              <w:rPr>
                <w:b/>
                <w:sz w:val="22"/>
                <w:szCs w:val="22"/>
              </w:rPr>
              <w:t xml:space="preserve">Всего, </w:t>
            </w:r>
          </w:p>
          <w:p w:rsidR="00AB7A85" w:rsidRPr="00713E0F" w:rsidRDefault="00AB7A85" w:rsidP="00997BE8">
            <w:pPr>
              <w:autoSpaceDE w:val="0"/>
              <w:autoSpaceDN w:val="0"/>
              <w:adjustRightInd w:val="0"/>
              <w:jc w:val="center"/>
              <w:rPr>
                <w:b/>
                <w:sz w:val="22"/>
                <w:szCs w:val="22"/>
              </w:rPr>
            </w:pPr>
            <w:r w:rsidRPr="00713E0F">
              <w:rPr>
                <w:b/>
                <w:sz w:val="22"/>
                <w:szCs w:val="22"/>
              </w:rPr>
              <w:t>млн рублей</w:t>
            </w:r>
          </w:p>
        </w:tc>
        <w:tc>
          <w:tcPr>
            <w:tcW w:w="3937" w:type="dxa"/>
            <w:gridSpan w:val="2"/>
            <w:tcBorders>
              <w:top w:val="single" w:sz="4" w:space="0" w:color="auto"/>
              <w:left w:val="single" w:sz="4" w:space="0" w:color="auto"/>
              <w:right w:val="single" w:sz="4" w:space="0" w:color="auto"/>
            </w:tcBorders>
            <w:tcMar>
              <w:left w:w="28" w:type="dxa"/>
              <w:right w:w="28" w:type="dxa"/>
            </w:tcMar>
          </w:tcPr>
          <w:p w:rsidR="00AB7A85" w:rsidRPr="00713E0F" w:rsidRDefault="00AB7A85" w:rsidP="00997BE8">
            <w:pPr>
              <w:autoSpaceDE w:val="0"/>
              <w:autoSpaceDN w:val="0"/>
              <w:adjustRightInd w:val="0"/>
              <w:jc w:val="center"/>
              <w:rPr>
                <w:b/>
                <w:sz w:val="22"/>
                <w:szCs w:val="22"/>
              </w:rPr>
            </w:pPr>
            <w:r w:rsidRPr="00713E0F">
              <w:rPr>
                <w:b/>
                <w:sz w:val="22"/>
                <w:szCs w:val="22"/>
              </w:rPr>
              <w:t>В том числе, млн. рублей</w:t>
            </w:r>
          </w:p>
        </w:tc>
      </w:tr>
      <w:tr w:rsidR="00AB7A85" w:rsidRPr="00713E0F" w:rsidTr="00997BE8">
        <w:trPr>
          <w:cantSplit/>
          <w:trHeight w:val="121"/>
        </w:trPr>
        <w:tc>
          <w:tcPr>
            <w:tcW w:w="568" w:type="dxa"/>
            <w:vMerge/>
            <w:tcBorders>
              <w:left w:val="single" w:sz="4" w:space="0" w:color="auto"/>
              <w:right w:val="single" w:sz="4" w:space="0" w:color="auto"/>
            </w:tcBorders>
            <w:tcMar>
              <w:left w:w="28" w:type="dxa"/>
              <w:right w:w="28" w:type="dxa"/>
            </w:tcMar>
          </w:tcPr>
          <w:p w:rsidR="00AB7A85" w:rsidRPr="00713E0F" w:rsidRDefault="00AB7A85" w:rsidP="00997BE8">
            <w:pPr>
              <w:autoSpaceDE w:val="0"/>
              <w:autoSpaceDN w:val="0"/>
              <w:adjustRightInd w:val="0"/>
              <w:rPr>
                <w:sz w:val="22"/>
                <w:szCs w:val="22"/>
              </w:rPr>
            </w:pPr>
          </w:p>
        </w:tc>
        <w:tc>
          <w:tcPr>
            <w:tcW w:w="8249" w:type="dxa"/>
            <w:vMerge/>
            <w:tcBorders>
              <w:left w:val="single" w:sz="4" w:space="0" w:color="auto"/>
              <w:right w:val="single" w:sz="4" w:space="0" w:color="auto"/>
            </w:tcBorders>
            <w:tcMar>
              <w:left w:w="28" w:type="dxa"/>
              <w:right w:w="28" w:type="dxa"/>
            </w:tcMar>
          </w:tcPr>
          <w:p w:rsidR="00AB7A85" w:rsidRPr="00713E0F" w:rsidRDefault="00AB7A85" w:rsidP="00997BE8">
            <w:pPr>
              <w:autoSpaceDE w:val="0"/>
              <w:autoSpaceDN w:val="0"/>
              <w:adjustRightInd w:val="0"/>
              <w:rPr>
                <w:b/>
                <w:sz w:val="22"/>
                <w:szCs w:val="22"/>
              </w:rPr>
            </w:pPr>
          </w:p>
        </w:tc>
        <w:tc>
          <w:tcPr>
            <w:tcW w:w="1984" w:type="dxa"/>
            <w:vMerge/>
            <w:tcBorders>
              <w:left w:val="single" w:sz="4" w:space="0" w:color="auto"/>
              <w:right w:val="single" w:sz="4" w:space="0" w:color="auto"/>
            </w:tcBorders>
            <w:tcMar>
              <w:left w:w="28" w:type="dxa"/>
              <w:right w:w="28" w:type="dxa"/>
            </w:tcMar>
          </w:tcPr>
          <w:p w:rsidR="00AB7A85" w:rsidRPr="00713E0F" w:rsidRDefault="00AB7A85" w:rsidP="00997BE8">
            <w:pPr>
              <w:autoSpaceDE w:val="0"/>
              <w:autoSpaceDN w:val="0"/>
              <w:adjustRightInd w:val="0"/>
              <w:rPr>
                <w:b/>
                <w:sz w:val="22"/>
                <w:szCs w:val="22"/>
              </w:rPr>
            </w:pPr>
          </w:p>
        </w:tc>
        <w:tc>
          <w:tcPr>
            <w:tcW w:w="1985" w:type="dxa"/>
            <w:tcBorders>
              <w:left w:val="single" w:sz="4" w:space="0" w:color="auto"/>
              <w:bottom w:val="single" w:sz="4" w:space="0" w:color="auto"/>
              <w:right w:val="single" w:sz="4" w:space="0" w:color="auto"/>
            </w:tcBorders>
            <w:tcMar>
              <w:left w:w="28" w:type="dxa"/>
              <w:right w:w="28" w:type="dxa"/>
            </w:tcMar>
          </w:tcPr>
          <w:p w:rsidR="00AB7A85" w:rsidRPr="00713E0F" w:rsidRDefault="00AB7A85" w:rsidP="00997BE8">
            <w:pPr>
              <w:autoSpaceDE w:val="0"/>
              <w:autoSpaceDN w:val="0"/>
              <w:adjustRightInd w:val="0"/>
              <w:jc w:val="center"/>
              <w:rPr>
                <w:b/>
                <w:sz w:val="22"/>
                <w:szCs w:val="22"/>
              </w:rPr>
            </w:pPr>
          </w:p>
        </w:tc>
        <w:tc>
          <w:tcPr>
            <w:tcW w:w="1952" w:type="dxa"/>
            <w:tcBorders>
              <w:left w:val="single" w:sz="4" w:space="0" w:color="auto"/>
              <w:bottom w:val="single" w:sz="4" w:space="0" w:color="auto"/>
              <w:right w:val="single" w:sz="4" w:space="0" w:color="auto"/>
            </w:tcBorders>
            <w:tcMar>
              <w:left w:w="28" w:type="dxa"/>
              <w:right w:w="28" w:type="dxa"/>
            </w:tcMar>
          </w:tcPr>
          <w:p w:rsidR="00AB7A85" w:rsidRPr="00713E0F" w:rsidRDefault="00AB7A85" w:rsidP="00997BE8">
            <w:pPr>
              <w:autoSpaceDE w:val="0"/>
              <w:autoSpaceDN w:val="0"/>
              <w:adjustRightInd w:val="0"/>
              <w:jc w:val="center"/>
              <w:rPr>
                <w:b/>
                <w:sz w:val="22"/>
                <w:szCs w:val="22"/>
              </w:rPr>
            </w:pPr>
          </w:p>
        </w:tc>
      </w:tr>
      <w:tr w:rsidR="00AB7A85" w:rsidRPr="00713E0F" w:rsidTr="00997BE8">
        <w:trPr>
          <w:cantSplit/>
          <w:trHeight w:val="300"/>
        </w:trPr>
        <w:tc>
          <w:tcPr>
            <w:tcW w:w="568" w:type="dxa"/>
            <w:vMerge/>
            <w:tcBorders>
              <w:left w:val="single" w:sz="4" w:space="0" w:color="auto"/>
              <w:right w:val="single" w:sz="4" w:space="0" w:color="auto"/>
            </w:tcBorders>
            <w:tcMar>
              <w:left w:w="28" w:type="dxa"/>
              <w:right w:w="28" w:type="dxa"/>
            </w:tcMar>
          </w:tcPr>
          <w:p w:rsidR="00AB7A85" w:rsidRPr="00713E0F" w:rsidRDefault="00AB7A85" w:rsidP="00997BE8">
            <w:pPr>
              <w:autoSpaceDE w:val="0"/>
              <w:autoSpaceDN w:val="0"/>
              <w:adjustRightInd w:val="0"/>
              <w:rPr>
                <w:sz w:val="22"/>
                <w:szCs w:val="22"/>
              </w:rPr>
            </w:pPr>
          </w:p>
        </w:tc>
        <w:tc>
          <w:tcPr>
            <w:tcW w:w="8249" w:type="dxa"/>
            <w:vMerge/>
            <w:tcBorders>
              <w:left w:val="single" w:sz="4" w:space="0" w:color="auto"/>
              <w:bottom w:val="single" w:sz="4" w:space="0" w:color="auto"/>
              <w:right w:val="single" w:sz="4" w:space="0" w:color="auto"/>
            </w:tcBorders>
            <w:tcMar>
              <w:left w:w="28" w:type="dxa"/>
              <w:right w:w="28" w:type="dxa"/>
            </w:tcMar>
          </w:tcPr>
          <w:p w:rsidR="00AB7A85" w:rsidRPr="00713E0F" w:rsidRDefault="00AB7A85" w:rsidP="00997BE8">
            <w:pPr>
              <w:autoSpaceDE w:val="0"/>
              <w:autoSpaceDN w:val="0"/>
              <w:adjustRightInd w:val="0"/>
              <w:rPr>
                <w:b/>
                <w:sz w:val="22"/>
                <w:szCs w:val="22"/>
              </w:rPr>
            </w:pPr>
          </w:p>
        </w:tc>
        <w:tc>
          <w:tcPr>
            <w:tcW w:w="1984" w:type="dxa"/>
            <w:vMerge/>
            <w:tcBorders>
              <w:left w:val="single" w:sz="4" w:space="0" w:color="auto"/>
              <w:bottom w:val="single" w:sz="4" w:space="0" w:color="auto"/>
              <w:right w:val="single" w:sz="4" w:space="0" w:color="auto"/>
            </w:tcBorders>
            <w:tcMar>
              <w:left w:w="28" w:type="dxa"/>
              <w:right w:w="28" w:type="dxa"/>
            </w:tcMar>
          </w:tcPr>
          <w:p w:rsidR="00AB7A85" w:rsidRPr="00713E0F" w:rsidRDefault="00AB7A85" w:rsidP="00997BE8">
            <w:pPr>
              <w:autoSpaceDE w:val="0"/>
              <w:autoSpaceDN w:val="0"/>
              <w:adjustRightInd w:val="0"/>
              <w:jc w:val="center"/>
              <w:rPr>
                <w:b/>
                <w:sz w:val="22"/>
                <w:szCs w:val="22"/>
              </w:rPr>
            </w:pPr>
          </w:p>
        </w:tc>
        <w:tc>
          <w:tcPr>
            <w:tcW w:w="1985" w:type="dxa"/>
            <w:tcBorders>
              <w:top w:val="single" w:sz="4" w:space="0" w:color="auto"/>
              <w:left w:val="single" w:sz="4" w:space="0" w:color="auto"/>
              <w:right w:val="single" w:sz="4" w:space="0" w:color="auto"/>
            </w:tcBorders>
            <w:tcMar>
              <w:left w:w="28" w:type="dxa"/>
              <w:right w:w="28" w:type="dxa"/>
            </w:tcMar>
          </w:tcPr>
          <w:p w:rsidR="00AB7A85" w:rsidRPr="00713E0F" w:rsidRDefault="00AB7A85" w:rsidP="00997BE8">
            <w:pPr>
              <w:autoSpaceDE w:val="0"/>
              <w:autoSpaceDN w:val="0"/>
              <w:adjustRightInd w:val="0"/>
              <w:jc w:val="center"/>
              <w:rPr>
                <w:b/>
                <w:sz w:val="22"/>
                <w:szCs w:val="22"/>
              </w:rPr>
            </w:pPr>
            <w:r w:rsidRPr="00713E0F">
              <w:rPr>
                <w:b/>
                <w:sz w:val="22"/>
                <w:szCs w:val="22"/>
              </w:rPr>
              <w:t>2024 год</w:t>
            </w:r>
          </w:p>
        </w:tc>
        <w:tc>
          <w:tcPr>
            <w:tcW w:w="1952" w:type="dxa"/>
            <w:tcBorders>
              <w:top w:val="single" w:sz="4" w:space="0" w:color="auto"/>
              <w:left w:val="single" w:sz="4" w:space="0" w:color="auto"/>
              <w:right w:val="single" w:sz="4" w:space="0" w:color="auto"/>
            </w:tcBorders>
            <w:tcMar>
              <w:left w:w="28" w:type="dxa"/>
              <w:right w:w="28" w:type="dxa"/>
            </w:tcMar>
          </w:tcPr>
          <w:p w:rsidR="00AB7A85" w:rsidRPr="00713E0F" w:rsidRDefault="00AB7A85" w:rsidP="00997BE8">
            <w:pPr>
              <w:autoSpaceDE w:val="0"/>
              <w:autoSpaceDN w:val="0"/>
              <w:adjustRightInd w:val="0"/>
              <w:jc w:val="center"/>
              <w:rPr>
                <w:b/>
                <w:sz w:val="22"/>
                <w:szCs w:val="22"/>
              </w:rPr>
            </w:pPr>
            <w:r w:rsidRPr="00713E0F">
              <w:rPr>
                <w:b/>
                <w:sz w:val="22"/>
                <w:szCs w:val="22"/>
              </w:rPr>
              <w:t>2025 год</w:t>
            </w:r>
          </w:p>
        </w:tc>
      </w:tr>
      <w:tr w:rsidR="00AB7A85" w:rsidRPr="00713E0F" w:rsidTr="00997BE8">
        <w:trPr>
          <w:cantSplit/>
        </w:trPr>
        <w:tc>
          <w:tcPr>
            <w:tcW w:w="568" w:type="dxa"/>
            <w:tcBorders>
              <w:top w:val="single" w:sz="4" w:space="0" w:color="auto"/>
              <w:left w:val="single" w:sz="4" w:space="0" w:color="auto"/>
              <w:bottom w:val="single" w:sz="4" w:space="0" w:color="auto"/>
              <w:right w:val="single" w:sz="4" w:space="0" w:color="auto"/>
            </w:tcBorders>
            <w:tcMar>
              <w:left w:w="28" w:type="dxa"/>
              <w:right w:w="28" w:type="dxa"/>
            </w:tcMar>
          </w:tcPr>
          <w:p w:rsidR="00AB7A85" w:rsidRPr="00713E0F" w:rsidRDefault="00AB7A85" w:rsidP="00997BE8">
            <w:pPr>
              <w:autoSpaceDE w:val="0"/>
              <w:autoSpaceDN w:val="0"/>
              <w:adjustRightInd w:val="0"/>
              <w:jc w:val="both"/>
              <w:rPr>
                <w:sz w:val="22"/>
                <w:szCs w:val="22"/>
              </w:rPr>
            </w:pPr>
            <w:r w:rsidRPr="00713E0F">
              <w:rPr>
                <w:sz w:val="22"/>
                <w:szCs w:val="22"/>
              </w:rPr>
              <w:t>1.</w:t>
            </w:r>
          </w:p>
        </w:tc>
        <w:tc>
          <w:tcPr>
            <w:tcW w:w="8249" w:type="dxa"/>
            <w:tcBorders>
              <w:top w:val="single" w:sz="4" w:space="0" w:color="auto"/>
              <w:left w:val="single" w:sz="4" w:space="0" w:color="auto"/>
              <w:bottom w:val="single" w:sz="4" w:space="0" w:color="auto"/>
              <w:right w:val="single" w:sz="4" w:space="0" w:color="auto"/>
            </w:tcBorders>
            <w:tcMar>
              <w:left w:w="28" w:type="dxa"/>
              <w:right w:w="28" w:type="dxa"/>
            </w:tcMar>
          </w:tcPr>
          <w:p w:rsidR="00AB7A85" w:rsidRPr="00713E0F" w:rsidRDefault="00AB7A85" w:rsidP="00997BE8">
            <w:pPr>
              <w:autoSpaceDE w:val="0"/>
              <w:autoSpaceDN w:val="0"/>
              <w:adjustRightInd w:val="0"/>
              <w:rPr>
                <w:rStyle w:val="FontStyle12"/>
                <w:rFonts w:eastAsiaTheme="majorEastAsia"/>
                <w:sz w:val="22"/>
                <w:szCs w:val="22"/>
              </w:rPr>
            </w:pPr>
            <w:r>
              <w:rPr>
                <w:rFonts w:eastAsiaTheme="minorHAnsi"/>
                <w:sz w:val="19"/>
                <w:szCs w:val="19"/>
              </w:rPr>
              <w:t>Затраты на выплату вознаграждения молодому перспективному исследователю (включая налоги и иные социальные выплаты) (не более 80 процентов размера гранта в соответствующем финансовом году)</w:t>
            </w:r>
          </w:p>
        </w:tc>
        <w:tc>
          <w:tcPr>
            <w:tcW w:w="1984" w:type="dxa"/>
            <w:tcBorders>
              <w:top w:val="single" w:sz="4" w:space="0" w:color="auto"/>
              <w:left w:val="single" w:sz="4" w:space="0" w:color="auto"/>
              <w:bottom w:val="single" w:sz="4" w:space="0" w:color="auto"/>
              <w:right w:val="single" w:sz="4" w:space="0" w:color="auto"/>
            </w:tcBorders>
            <w:tcMar>
              <w:left w:w="28" w:type="dxa"/>
              <w:right w:w="28" w:type="dxa"/>
            </w:tcMar>
          </w:tcPr>
          <w:p w:rsidR="00AB7A85" w:rsidRPr="00713E0F" w:rsidRDefault="00AB7A85" w:rsidP="00997BE8">
            <w:pPr>
              <w:autoSpaceDE w:val="0"/>
              <w:autoSpaceDN w:val="0"/>
              <w:adjustRightInd w:val="0"/>
              <w:jc w:val="center"/>
              <w:outlineLvl w:val="0"/>
              <w:rPr>
                <w:sz w:val="22"/>
                <w:szCs w:val="22"/>
              </w:rPr>
            </w:pP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rsidR="00AB7A85" w:rsidRPr="00713E0F" w:rsidRDefault="00AB7A85" w:rsidP="00997BE8">
            <w:pPr>
              <w:autoSpaceDE w:val="0"/>
              <w:autoSpaceDN w:val="0"/>
              <w:adjustRightInd w:val="0"/>
              <w:jc w:val="center"/>
              <w:rPr>
                <w:sz w:val="22"/>
                <w:szCs w:val="22"/>
              </w:rPr>
            </w:pPr>
          </w:p>
        </w:tc>
        <w:tc>
          <w:tcPr>
            <w:tcW w:w="1952" w:type="dxa"/>
            <w:tcBorders>
              <w:top w:val="single" w:sz="4" w:space="0" w:color="auto"/>
              <w:left w:val="single" w:sz="4" w:space="0" w:color="auto"/>
              <w:bottom w:val="single" w:sz="4" w:space="0" w:color="auto"/>
              <w:right w:val="single" w:sz="4" w:space="0" w:color="auto"/>
            </w:tcBorders>
            <w:tcMar>
              <w:left w:w="28" w:type="dxa"/>
              <w:right w:w="28" w:type="dxa"/>
            </w:tcMar>
          </w:tcPr>
          <w:p w:rsidR="00AB7A85" w:rsidRPr="00713E0F" w:rsidRDefault="00AB7A85" w:rsidP="00997BE8">
            <w:pPr>
              <w:autoSpaceDE w:val="0"/>
              <w:autoSpaceDN w:val="0"/>
              <w:adjustRightInd w:val="0"/>
              <w:jc w:val="center"/>
              <w:rPr>
                <w:sz w:val="22"/>
                <w:szCs w:val="22"/>
              </w:rPr>
            </w:pPr>
          </w:p>
        </w:tc>
      </w:tr>
      <w:tr w:rsidR="00AB7A85" w:rsidRPr="00713E0F" w:rsidTr="00997BE8">
        <w:trPr>
          <w:cantSplit/>
        </w:trPr>
        <w:tc>
          <w:tcPr>
            <w:tcW w:w="568" w:type="dxa"/>
            <w:tcBorders>
              <w:top w:val="single" w:sz="4" w:space="0" w:color="auto"/>
              <w:left w:val="single" w:sz="4" w:space="0" w:color="auto"/>
              <w:bottom w:val="single" w:sz="4" w:space="0" w:color="auto"/>
              <w:right w:val="single" w:sz="4" w:space="0" w:color="auto"/>
            </w:tcBorders>
            <w:tcMar>
              <w:left w:w="28" w:type="dxa"/>
              <w:right w:w="28" w:type="dxa"/>
            </w:tcMar>
          </w:tcPr>
          <w:p w:rsidR="00AB7A85" w:rsidRPr="00713E0F" w:rsidRDefault="00AB7A85" w:rsidP="00997BE8">
            <w:pPr>
              <w:autoSpaceDE w:val="0"/>
              <w:autoSpaceDN w:val="0"/>
              <w:adjustRightInd w:val="0"/>
              <w:jc w:val="both"/>
              <w:rPr>
                <w:sz w:val="22"/>
                <w:szCs w:val="22"/>
              </w:rPr>
            </w:pPr>
            <w:r w:rsidRPr="00713E0F">
              <w:rPr>
                <w:sz w:val="22"/>
                <w:szCs w:val="22"/>
              </w:rPr>
              <w:t>2.</w:t>
            </w:r>
          </w:p>
        </w:tc>
        <w:tc>
          <w:tcPr>
            <w:tcW w:w="8249" w:type="dxa"/>
            <w:tcBorders>
              <w:top w:val="single" w:sz="4" w:space="0" w:color="auto"/>
              <w:left w:val="single" w:sz="4" w:space="0" w:color="auto"/>
              <w:bottom w:val="single" w:sz="4" w:space="0" w:color="auto"/>
              <w:right w:val="single" w:sz="4" w:space="0" w:color="auto"/>
            </w:tcBorders>
            <w:tcMar>
              <w:left w:w="28" w:type="dxa"/>
              <w:right w:w="28" w:type="dxa"/>
            </w:tcMar>
          </w:tcPr>
          <w:p w:rsidR="00AB7A85" w:rsidRPr="00713E0F" w:rsidRDefault="00AB7A85" w:rsidP="00997BE8">
            <w:pPr>
              <w:autoSpaceDE w:val="0"/>
              <w:autoSpaceDN w:val="0"/>
              <w:adjustRightInd w:val="0"/>
              <w:rPr>
                <w:rStyle w:val="FontStyle12"/>
                <w:rFonts w:eastAsiaTheme="majorEastAsia"/>
                <w:sz w:val="22"/>
                <w:szCs w:val="22"/>
              </w:rPr>
            </w:pPr>
            <w:r>
              <w:rPr>
                <w:rFonts w:eastAsiaTheme="minorHAnsi"/>
                <w:sz w:val="19"/>
                <w:szCs w:val="19"/>
              </w:rPr>
              <w:t>Затраты на компенсацию расходов на проезд и проживание молодого перспективного исследователя (для иностранных молодых перспективных исследователей и российских молодых перспективных исследователей, проживающих вне места (города) нахождения получателя гранта)</w:t>
            </w:r>
          </w:p>
        </w:tc>
        <w:tc>
          <w:tcPr>
            <w:tcW w:w="1984" w:type="dxa"/>
            <w:tcBorders>
              <w:top w:val="single" w:sz="4" w:space="0" w:color="auto"/>
              <w:left w:val="single" w:sz="4" w:space="0" w:color="auto"/>
              <w:bottom w:val="single" w:sz="4" w:space="0" w:color="auto"/>
              <w:right w:val="single" w:sz="4" w:space="0" w:color="auto"/>
            </w:tcBorders>
            <w:tcMar>
              <w:left w:w="28" w:type="dxa"/>
              <w:right w:w="28" w:type="dxa"/>
            </w:tcMar>
          </w:tcPr>
          <w:p w:rsidR="00AB7A85" w:rsidRPr="00713E0F" w:rsidRDefault="00AB7A85" w:rsidP="00997BE8">
            <w:pPr>
              <w:autoSpaceDE w:val="0"/>
              <w:autoSpaceDN w:val="0"/>
              <w:adjustRightInd w:val="0"/>
              <w:jc w:val="center"/>
              <w:rPr>
                <w:sz w:val="22"/>
                <w:szCs w:val="22"/>
              </w:rPr>
            </w:pP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rsidR="00AB7A85" w:rsidRPr="00713E0F" w:rsidRDefault="00AB7A85" w:rsidP="00997BE8">
            <w:pPr>
              <w:autoSpaceDE w:val="0"/>
              <w:autoSpaceDN w:val="0"/>
              <w:adjustRightInd w:val="0"/>
              <w:jc w:val="center"/>
              <w:rPr>
                <w:sz w:val="22"/>
                <w:szCs w:val="22"/>
              </w:rPr>
            </w:pPr>
          </w:p>
        </w:tc>
        <w:tc>
          <w:tcPr>
            <w:tcW w:w="1952" w:type="dxa"/>
            <w:tcBorders>
              <w:top w:val="single" w:sz="4" w:space="0" w:color="auto"/>
              <w:left w:val="single" w:sz="4" w:space="0" w:color="auto"/>
              <w:bottom w:val="single" w:sz="4" w:space="0" w:color="auto"/>
              <w:right w:val="single" w:sz="4" w:space="0" w:color="auto"/>
            </w:tcBorders>
            <w:tcMar>
              <w:left w:w="28" w:type="dxa"/>
              <w:right w:w="28" w:type="dxa"/>
            </w:tcMar>
          </w:tcPr>
          <w:p w:rsidR="00AB7A85" w:rsidRPr="00713E0F" w:rsidRDefault="00AB7A85" w:rsidP="00997BE8">
            <w:pPr>
              <w:autoSpaceDE w:val="0"/>
              <w:autoSpaceDN w:val="0"/>
              <w:adjustRightInd w:val="0"/>
              <w:jc w:val="center"/>
              <w:rPr>
                <w:sz w:val="22"/>
                <w:szCs w:val="22"/>
              </w:rPr>
            </w:pPr>
          </w:p>
        </w:tc>
      </w:tr>
      <w:tr w:rsidR="00AB7A85" w:rsidRPr="00713E0F" w:rsidTr="00997BE8">
        <w:trPr>
          <w:cantSplit/>
        </w:trPr>
        <w:tc>
          <w:tcPr>
            <w:tcW w:w="568" w:type="dxa"/>
            <w:tcBorders>
              <w:top w:val="single" w:sz="4" w:space="0" w:color="auto"/>
              <w:left w:val="single" w:sz="4" w:space="0" w:color="auto"/>
              <w:bottom w:val="single" w:sz="4" w:space="0" w:color="auto"/>
              <w:right w:val="single" w:sz="4" w:space="0" w:color="auto"/>
            </w:tcBorders>
            <w:tcMar>
              <w:left w:w="28" w:type="dxa"/>
              <w:right w:w="28" w:type="dxa"/>
            </w:tcMar>
          </w:tcPr>
          <w:p w:rsidR="00AB7A85" w:rsidRPr="00713E0F" w:rsidRDefault="00AB7A85" w:rsidP="00997BE8">
            <w:pPr>
              <w:autoSpaceDE w:val="0"/>
              <w:autoSpaceDN w:val="0"/>
              <w:adjustRightInd w:val="0"/>
              <w:jc w:val="both"/>
              <w:rPr>
                <w:sz w:val="22"/>
                <w:szCs w:val="22"/>
              </w:rPr>
            </w:pPr>
            <w:r w:rsidRPr="00713E0F">
              <w:rPr>
                <w:sz w:val="22"/>
                <w:szCs w:val="22"/>
              </w:rPr>
              <w:t>3.</w:t>
            </w:r>
          </w:p>
        </w:tc>
        <w:tc>
          <w:tcPr>
            <w:tcW w:w="8249" w:type="dxa"/>
            <w:tcBorders>
              <w:top w:val="single" w:sz="4" w:space="0" w:color="auto"/>
              <w:left w:val="single" w:sz="4" w:space="0" w:color="auto"/>
              <w:bottom w:val="single" w:sz="4" w:space="0" w:color="auto"/>
              <w:right w:val="single" w:sz="4" w:space="0" w:color="auto"/>
            </w:tcBorders>
            <w:tcMar>
              <w:left w:w="28" w:type="dxa"/>
              <w:right w:w="28" w:type="dxa"/>
            </w:tcMar>
          </w:tcPr>
          <w:p w:rsidR="00AB7A85" w:rsidRPr="00713E0F" w:rsidRDefault="00AB7A85" w:rsidP="00997BE8">
            <w:pPr>
              <w:autoSpaceDE w:val="0"/>
              <w:autoSpaceDN w:val="0"/>
              <w:adjustRightInd w:val="0"/>
              <w:rPr>
                <w:rStyle w:val="FontStyle12"/>
                <w:sz w:val="22"/>
                <w:szCs w:val="22"/>
              </w:rPr>
            </w:pPr>
            <w:r>
              <w:rPr>
                <w:rFonts w:eastAsiaTheme="minorHAnsi"/>
                <w:sz w:val="19"/>
                <w:szCs w:val="19"/>
              </w:rPr>
              <w:t>Затраты на оплату государственных пошлин, консульских сборов, взимаемых за оформление визы на въезд в Российскую Федерацию (для иностранных молодых перспективных исследователей)</w:t>
            </w:r>
          </w:p>
        </w:tc>
        <w:tc>
          <w:tcPr>
            <w:tcW w:w="1984" w:type="dxa"/>
            <w:tcBorders>
              <w:top w:val="single" w:sz="4" w:space="0" w:color="auto"/>
              <w:left w:val="single" w:sz="4" w:space="0" w:color="auto"/>
              <w:bottom w:val="single" w:sz="4" w:space="0" w:color="auto"/>
              <w:right w:val="single" w:sz="4" w:space="0" w:color="auto"/>
            </w:tcBorders>
            <w:tcMar>
              <w:left w:w="28" w:type="dxa"/>
              <w:right w:w="28" w:type="dxa"/>
            </w:tcMar>
          </w:tcPr>
          <w:p w:rsidR="00AB7A85" w:rsidRPr="00713E0F" w:rsidRDefault="00AB7A85" w:rsidP="00997BE8">
            <w:pPr>
              <w:autoSpaceDE w:val="0"/>
              <w:autoSpaceDN w:val="0"/>
              <w:adjustRightInd w:val="0"/>
              <w:jc w:val="center"/>
              <w:rPr>
                <w:sz w:val="22"/>
                <w:szCs w:val="22"/>
              </w:rPr>
            </w:pP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rsidR="00AB7A85" w:rsidRPr="00713E0F" w:rsidRDefault="00AB7A85" w:rsidP="00997BE8">
            <w:pPr>
              <w:autoSpaceDE w:val="0"/>
              <w:autoSpaceDN w:val="0"/>
              <w:adjustRightInd w:val="0"/>
              <w:jc w:val="center"/>
              <w:rPr>
                <w:sz w:val="22"/>
                <w:szCs w:val="22"/>
              </w:rPr>
            </w:pPr>
          </w:p>
        </w:tc>
        <w:tc>
          <w:tcPr>
            <w:tcW w:w="1952" w:type="dxa"/>
            <w:tcBorders>
              <w:top w:val="single" w:sz="4" w:space="0" w:color="auto"/>
              <w:left w:val="single" w:sz="4" w:space="0" w:color="auto"/>
              <w:bottom w:val="single" w:sz="4" w:space="0" w:color="auto"/>
              <w:right w:val="single" w:sz="4" w:space="0" w:color="auto"/>
            </w:tcBorders>
            <w:tcMar>
              <w:left w:w="28" w:type="dxa"/>
              <w:right w:w="28" w:type="dxa"/>
            </w:tcMar>
          </w:tcPr>
          <w:p w:rsidR="00AB7A85" w:rsidRPr="00713E0F" w:rsidRDefault="00AB7A85" w:rsidP="00997BE8">
            <w:pPr>
              <w:autoSpaceDE w:val="0"/>
              <w:autoSpaceDN w:val="0"/>
              <w:adjustRightInd w:val="0"/>
              <w:jc w:val="center"/>
              <w:rPr>
                <w:sz w:val="22"/>
                <w:szCs w:val="22"/>
              </w:rPr>
            </w:pPr>
          </w:p>
        </w:tc>
      </w:tr>
      <w:tr w:rsidR="00AB7A85" w:rsidRPr="00713E0F" w:rsidTr="00997BE8">
        <w:trPr>
          <w:cantSplit/>
        </w:trPr>
        <w:tc>
          <w:tcPr>
            <w:tcW w:w="568" w:type="dxa"/>
            <w:tcBorders>
              <w:top w:val="single" w:sz="4" w:space="0" w:color="auto"/>
              <w:left w:val="single" w:sz="4" w:space="0" w:color="auto"/>
              <w:bottom w:val="single" w:sz="4" w:space="0" w:color="auto"/>
              <w:right w:val="single" w:sz="4" w:space="0" w:color="auto"/>
            </w:tcBorders>
            <w:tcMar>
              <w:left w:w="28" w:type="dxa"/>
              <w:right w:w="28" w:type="dxa"/>
            </w:tcMar>
          </w:tcPr>
          <w:p w:rsidR="00AB7A85" w:rsidRPr="00713E0F" w:rsidRDefault="00AB7A85" w:rsidP="00997BE8">
            <w:pPr>
              <w:autoSpaceDE w:val="0"/>
              <w:autoSpaceDN w:val="0"/>
              <w:adjustRightInd w:val="0"/>
              <w:jc w:val="both"/>
              <w:rPr>
                <w:sz w:val="22"/>
                <w:szCs w:val="22"/>
              </w:rPr>
            </w:pPr>
            <w:r w:rsidRPr="00713E0F">
              <w:rPr>
                <w:sz w:val="22"/>
                <w:szCs w:val="22"/>
              </w:rPr>
              <w:t>4.</w:t>
            </w:r>
          </w:p>
        </w:tc>
        <w:tc>
          <w:tcPr>
            <w:tcW w:w="8249" w:type="dxa"/>
            <w:tcBorders>
              <w:top w:val="single" w:sz="4" w:space="0" w:color="auto"/>
              <w:left w:val="single" w:sz="4" w:space="0" w:color="auto"/>
              <w:bottom w:val="single" w:sz="4" w:space="0" w:color="auto"/>
              <w:right w:val="single" w:sz="4" w:space="0" w:color="auto"/>
            </w:tcBorders>
            <w:tcMar>
              <w:left w:w="28" w:type="dxa"/>
              <w:right w:w="28" w:type="dxa"/>
            </w:tcMar>
          </w:tcPr>
          <w:p w:rsidR="00AB7A85" w:rsidRPr="00713E0F" w:rsidRDefault="00AB7A85" w:rsidP="00997BE8">
            <w:pPr>
              <w:widowControl w:val="0"/>
              <w:tabs>
                <w:tab w:val="left" w:pos="1276"/>
              </w:tabs>
              <w:autoSpaceDE w:val="0"/>
              <w:autoSpaceDN w:val="0"/>
              <w:adjustRightInd w:val="0"/>
              <w:jc w:val="both"/>
              <w:rPr>
                <w:rStyle w:val="FontStyle12"/>
                <w:sz w:val="22"/>
                <w:szCs w:val="22"/>
              </w:rPr>
            </w:pPr>
            <w:r>
              <w:rPr>
                <w:rFonts w:eastAsiaTheme="minorHAnsi"/>
                <w:sz w:val="19"/>
                <w:szCs w:val="19"/>
              </w:rPr>
              <w:t>Затраты на оплату командировочных расходов молодого перспективного исследователя</w:t>
            </w:r>
          </w:p>
        </w:tc>
        <w:tc>
          <w:tcPr>
            <w:tcW w:w="1984" w:type="dxa"/>
            <w:tcBorders>
              <w:top w:val="single" w:sz="4" w:space="0" w:color="auto"/>
              <w:left w:val="single" w:sz="4" w:space="0" w:color="auto"/>
              <w:bottom w:val="single" w:sz="4" w:space="0" w:color="auto"/>
              <w:right w:val="single" w:sz="4" w:space="0" w:color="auto"/>
            </w:tcBorders>
            <w:tcMar>
              <w:left w:w="28" w:type="dxa"/>
              <w:right w:w="28" w:type="dxa"/>
            </w:tcMar>
          </w:tcPr>
          <w:p w:rsidR="00AB7A85" w:rsidRPr="00713E0F" w:rsidRDefault="00AB7A85" w:rsidP="00997BE8">
            <w:pPr>
              <w:autoSpaceDE w:val="0"/>
              <w:autoSpaceDN w:val="0"/>
              <w:adjustRightInd w:val="0"/>
              <w:jc w:val="center"/>
              <w:rPr>
                <w:sz w:val="22"/>
                <w:szCs w:val="22"/>
              </w:rPr>
            </w:pP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rsidR="00AB7A85" w:rsidRPr="00713E0F" w:rsidRDefault="00AB7A85" w:rsidP="00997BE8">
            <w:pPr>
              <w:autoSpaceDE w:val="0"/>
              <w:autoSpaceDN w:val="0"/>
              <w:adjustRightInd w:val="0"/>
              <w:jc w:val="center"/>
              <w:rPr>
                <w:sz w:val="22"/>
                <w:szCs w:val="22"/>
              </w:rPr>
            </w:pPr>
          </w:p>
        </w:tc>
        <w:tc>
          <w:tcPr>
            <w:tcW w:w="1952" w:type="dxa"/>
            <w:tcBorders>
              <w:top w:val="single" w:sz="4" w:space="0" w:color="auto"/>
              <w:left w:val="single" w:sz="4" w:space="0" w:color="auto"/>
              <w:bottom w:val="single" w:sz="4" w:space="0" w:color="auto"/>
              <w:right w:val="single" w:sz="4" w:space="0" w:color="auto"/>
            </w:tcBorders>
            <w:tcMar>
              <w:left w:w="28" w:type="dxa"/>
              <w:right w:w="28" w:type="dxa"/>
            </w:tcMar>
          </w:tcPr>
          <w:p w:rsidR="00AB7A85" w:rsidRPr="00713E0F" w:rsidRDefault="00AB7A85" w:rsidP="00997BE8">
            <w:pPr>
              <w:autoSpaceDE w:val="0"/>
              <w:autoSpaceDN w:val="0"/>
              <w:adjustRightInd w:val="0"/>
              <w:jc w:val="center"/>
              <w:rPr>
                <w:sz w:val="22"/>
                <w:szCs w:val="22"/>
              </w:rPr>
            </w:pPr>
          </w:p>
        </w:tc>
      </w:tr>
      <w:tr w:rsidR="00AB7A85" w:rsidRPr="00713E0F" w:rsidTr="00997BE8">
        <w:trPr>
          <w:cantSplit/>
        </w:trPr>
        <w:tc>
          <w:tcPr>
            <w:tcW w:w="568" w:type="dxa"/>
            <w:tcBorders>
              <w:top w:val="single" w:sz="4" w:space="0" w:color="auto"/>
              <w:left w:val="single" w:sz="4" w:space="0" w:color="auto"/>
              <w:bottom w:val="single" w:sz="4" w:space="0" w:color="auto"/>
              <w:right w:val="single" w:sz="4" w:space="0" w:color="auto"/>
            </w:tcBorders>
            <w:tcMar>
              <w:left w:w="28" w:type="dxa"/>
              <w:right w:w="28" w:type="dxa"/>
            </w:tcMar>
          </w:tcPr>
          <w:p w:rsidR="00AB7A85" w:rsidRPr="00713E0F" w:rsidRDefault="00AB7A85" w:rsidP="00997BE8">
            <w:pPr>
              <w:autoSpaceDE w:val="0"/>
              <w:autoSpaceDN w:val="0"/>
              <w:adjustRightInd w:val="0"/>
              <w:jc w:val="both"/>
              <w:rPr>
                <w:sz w:val="22"/>
                <w:szCs w:val="22"/>
              </w:rPr>
            </w:pPr>
            <w:r w:rsidRPr="00713E0F">
              <w:rPr>
                <w:sz w:val="22"/>
                <w:szCs w:val="22"/>
              </w:rPr>
              <w:t>5.</w:t>
            </w:r>
          </w:p>
        </w:tc>
        <w:tc>
          <w:tcPr>
            <w:tcW w:w="8249" w:type="dxa"/>
            <w:tcBorders>
              <w:top w:val="single" w:sz="4" w:space="0" w:color="auto"/>
              <w:left w:val="single" w:sz="4" w:space="0" w:color="auto"/>
              <w:bottom w:val="single" w:sz="4" w:space="0" w:color="auto"/>
              <w:right w:val="single" w:sz="4" w:space="0" w:color="auto"/>
            </w:tcBorders>
            <w:tcMar>
              <w:left w:w="28" w:type="dxa"/>
              <w:right w:w="28" w:type="dxa"/>
            </w:tcMar>
          </w:tcPr>
          <w:p w:rsidR="00AB7A85" w:rsidRPr="00713E0F" w:rsidRDefault="00AB7A85" w:rsidP="00997BE8">
            <w:pPr>
              <w:widowControl w:val="0"/>
              <w:tabs>
                <w:tab w:val="left" w:pos="1276"/>
              </w:tabs>
              <w:autoSpaceDE w:val="0"/>
              <w:autoSpaceDN w:val="0"/>
              <w:adjustRightInd w:val="0"/>
              <w:jc w:val="both"/>
              <w:rPr>
                <w:rStyle w:val="FontStyle12"/>
                <w:sz w:val="22"/>
                <w:szCs w:val="22"/>
              </w:rPr>
            </w:pPr>
            <w:r>
              <w:rPr>
                <w:rFonts w:eastAsiaTheme="minorHAnsi"/>
                <w:sz w:val="19"/>
                <w:szCs w:val="19"/>
              </w:rPr>
              <w:t>Затраты на оплату обучения молодого перспективного исследователя</w:t>
            </w:r>
          </w:p>
        </w:tc>
        <w:tc>
          <w:tcPr>
            <w:tcW w:w="1984" w:type="dxa"/>
            <w:tcBorders>
              <w:top w:val="single" w:sz="4" w:space="0" w:color="auto"/>
              <w:left w:val="single" w:sz="4" w:space="0" w:color="auto"/>
              <w:bottom w:val="single" w:sz="4" w:space="0" w:color="auto"/>
              <w:right w:val="single" w:sz="4" w:space="0" w:color="auto"/>
            </w:tcBorders>
            <w:tcMar>
              <w:left w:w="28" w:type="dxa"/>
              <w:right w:w="28" w:type="dxa"/>
            </w:tcMar>
          </w:tcPr>
          <w:p w:rsidR="00AB7A85" w:rsidRPr="00713E0F" w:rsidRDefault="00AB7A85" w:rsidP="00997BE8">
            <w:pPr>
              <w:autoSpaceDE w:val="0"/>
              <w:autoSpaceDN w:val="0"/>
              <w:adjustRightInd w:val="0"/>
              <w:jc w:val="center"/>
              <w:rPr>
                <w:sz w:val="22"/>
                <w:szCs w:val="22"/>
              </w:rPr>
            </w:pP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rsidR="00AB7A85" w:rsidRPr="00713E0F" w:rsidRDefault="00AB7A85" w:rsidP="00997BE8">
            <w:pPr>
              <w:autoSpaceDE w:val="0"/>
              <w:autoSpaceDN w:val="0"/>
              <w:adjustRightInd w:val="0"/>
              <w:jc w:val="center"/>
              <w:rPr>
                <w:sz w:val="22"/>
                <w:szCs w:val="22"/>
              </w:rPr>
            </w:pPr>
          </w:p>
        </w:tc>
        <w:tc>
          <w:tcPr>
            <w:tcW w:w="1952" w:type="dxa"/>
            <w:tcBorders>
              <w:top w:val="single" w:sz="4" w:space="0" w:color="auto"/>
              <w:left w:val="single" w:sz="4" w:space="0" w:color="auto"/>
              <w:bottom w:val="single" w:sz="4" w:space="0" w:color="auto"/>
              <w:right w:val="single" w:sz="4" w:space="0" w:color="auto"/>
            </w:tcBorders>
            <w:tcMar>
              <w:left w:w="28" w:type="dxa"/>
              <w:right w:w="28" w:type="dxa"/>
            </w:tcMar>
          </w:tcPr>
          <w:p w:rsidR="00AB7A85" w:rsidRPr="00713E0F" w:rsidRDefault="00AB7A85" w:rsidP="00997BE8">
            <w:pPr>
              <w:autoSpaceDE w:val="0"/>
              <w:autoSpaceDN w:val="0"/>
              <w:adjustRightInd w:val="0"/>
              <w:jc w:val="center"/>
              <w:rPr>
                <w:sz w:val="22"/>
                <w:szCs w:val="22"/>
              </w:rPr>
            </w:pPr>
          </w:p>
        </w:tc>
      </w:tr>
      <w:tr w:rsidR="00AB7A85" w:rsidRPr="00713E0F" w:rsidTr="00997BE8">
        <w:trPr>
          <w:cantSplit/>
        </w:trPr>
        <w:tc>
          <w:tcPr>
            <w:tcW w:w="568" w:type="dxa"/>
            <w:tcBorders>
              <w:top w:val="single" w:sz="4" w:space="0" w:color="auto"/>
              <w:left w:val="single" w:sz="4" w:space="0" w:color="auto"/>
              <w:bottom w:val="single" w:sz="4" w:space="0" w:color="auto"/>
              <w:right w:val="single" w:sz="4" w:space="0" w:color="auto"/>
            </w:tcBorders>
            <w:tcMar>
              <w:left w:w="28" w:type="dxa"/>
              <w:right w:w="28" w:type="dxa"/>
            </w:tcMar>
          </w:tcPr>
          <w:p w:rsidR="00AB7A85" w:rsidRPr="00713E0F" w:rsidRDefault="00AB7A85" w:rsidP="00997BE8">
            <w:pPr>
              <w:autoSpaceDE w:val="0"/>
              <w:autoSpaceDN w:val="0"/>
              <w:adjustRightInd w:val="0"/>
              <w:jc w:val="both"/>
              <w:rPr>
                <w:sz w:val="22"/>
                <w:szCs w:val="22"/>
              </w:rPr>
            </w:pPr>
            <w:r w:rsidRPr="00713E0F">
              <w:rPr>
                <w:sz w:val="22"/>
                <w:szCs w:val="22"/>
              </w:rPr>
              <w:t>6.</w:t>
            </w:r>
          </w:p>
        </w:tc>
        <w:tc>
          <w:tcPr>
            <w:tcW w:w="8249" w:type="dxa"/>
            <w:tcBorders>
              <w:top w:val="single" w:sz="4" w:space="0" w:color="auto"/>
              <w:left w:val="single" w:sz="4" w:space="0" w:color="auto"/>
              <w:bottom w:val="single" w:sz="4" w:space="0" w:color="auto"/>
              <w:right w:val="single" w:sz="4" w:space="0" w:color="auto"/>
            </w:tcBorders>
            <w:tcMar>
              <w:left w:w="28" w:type="dxa"/>
              <w:right w:w="28" w:type="dxa"/>
            </w:tcMar>
          </w:tcPr>
          <w:p w:rsidR="00AB7A85" w:rsidRPr="00713E0F" w:rsidRDefault="00AB7A85" w:rsidP="00997BE8">
            <w:pPr>
              <w:autoSpaceDE w:val="0"/>
              <w:autoSpaceDN w:val="0"/>
              <w:adjustRightInd w:val="0"/>
              <w:jc w:val="both"/>
              <w:rPr>
                <w:rStyle w:val="FontStyle12"/>
                <w:rFonts w:eastAsiaTheme="majorEastAsia"/>
                <w:sz w:val="22"/>
                <w:szCs w:val="22"/>
              </w:rPr>
            </w:pPr>
            <w:r>
              <w:rPr>
                <w:rFonts w:eastAsiaTheme="minorHAnsi"/>
                <w:sz w:val="19"/>
                <w:szCs w:val="19"/>
              </w:rPr>
              <w:t>Затраты на оплату патентных сервисов (патентный поиск, патентные с</w:t>
            </w:r>
            <w:bookmarkStart w:id="2" w:name="_GoBack"/>
            <w:bookmarkEnd w:id="2"/>
            <w:r>
              <w:rPr>
                <w:rFonts w:eastAsiaTheme="minorHAnsi"/>
                <w:sz w:val="19"/>
                <w:szCs w:val="19"/>
              </w:rPr>
              <w:t>тратегии, патентная защита, продвижение патентов  и др.)</w:t>
            </w:r>
          </w:p>
        </w:tc>
        <w:tc>
          <w:tcPr>
            <w:tcW w:w="1984" w:type="dxa"/>
            <w:tcBorders>
              <w:top w:val="single" w:sz="4" w:space="0" w:color="auto"/>
              <w:left w:val="single" w:sz="4" w:space="0" w:color="auto"/>
              <w:bottom w:val="single" w:sz="4" w:space="0" w:color="auto"/>
              <w:right w:val="single" w:sz="4" w:space="0" w:color="auto"/>
            </w:tcBorders>
            <w:tcMar>
              <w:left w:w="28" w:type="dxa"/>
              <w:right w:w="28" w:type="dxa"/>
            </w:tcMar>
          </w:tcPr>
          <w:p w:rsidR="00AB7A85" w:rsidRPr="00713E0F" w:rsidRDefault="00AB7A85" w:rsidP="00997BE8">
            <w:pPr>
              <w:autoSpaceDE w:val="0"/>
              <w:autoSpaceDN w:val="0"/>
              <w:adjustRightInd w:val="0"/>
              <w:jc w:val="center"/>
              <w:rPr>
                <w:sz w:val="22"/>
                <w:szCs w:val="22"/>
              </w:rPr>
            </w:pP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rsidR="00AB7A85" w:rsidRPr="00713E0F" w:rsidRDefault="00AB7A85" w:rsidP="00997BE8">
            <w:pPr>
              <w:autoSpaceDE w:val="0"/>
              <w:autoSpaceDN w:val="0"/>
              <w:adjustRightInd w:val="0"/>
              <w:jc w:val="center"/>
              <w:rPr>
                <w:sz w:val="22"/>
                <w:szCs w:val="22"/>
              </w:rPr>
            </w:pPr>
          </w:p>
        </w:tc>
        <w:tc>
          <w:tcPr>
            <w:tcW w:w="1952" w:type="dxa"/>
            <w:tcBorders>
              <w:top w:val="single" w:sz="4" w:space="0" w:color="auto"/>
              <w:left w:val="single" w:sz="4" w:space="0" w:color="auto"/>
              <w:bottom w:val="single" w:sz="4" w:space="0" w:color="auto"/>
              <w:right w:val="single" w:sz="4" w:space="0" w:color="auto"/>
            </w:tcBorders>
            <w:tcMar>
              <w:left w:w="28" w:type="dxa"/>
              <w:right w:w="28" w:type="dxa"/>
            </w:tcMar>
          </w:tcPr>
          <w:p w:rsidR="00AB7A85" w:rsidRPr="00713E0F" w:rsidRDefault="00AB7A85" w:rsidP="00997BE8">
            <w:pPr>
              <w:autoSpaceDE w:val="0"/>
              <w:autoSpaceDN w:val="0"/>
              <w:adjustRightInd w:val="0"/>
              <w:jc w:val="center"/>
              <w:rPr>
                <w:sz w:val="22"/>
                <w:szCs w:val="22"/>
              </w:rPr>
            </w:pPr>
          </w:p>
        </w:tc>
      </w:tr>
      <w:tr w:rsidR="00AB7A85" w:rsidRPr="00713E0F" w:rsidTr="00997BE8">
        <w:trPr>
          <w:cantSplit/>
        </w:trPr>
        <w:tc>
          <w:tcPr>
            <w:tcW w:w="568" w:type="dxa"/>
            <w:tcBorders>
              <w:top w:val="single" w:sz="4" w:space="0" w:color="auto"/>
              <w:left w:val="single" w:sz="4" w:space="0" w:color="auto"/>
              <w:bottom w:val="single" w:sz="4" w:space="0" w:color="auto"/>
              <w:right w:val="single" w:sz="4" w:space="0" w:color="auto"/>
            </w:tcBorders>
            <w:tcMar>
              <w:left w:w="28" w:type="dxa"/>
              <w:right w:w="28" w:type="dxa"/>
            </w:tcMar>
          </w:tcPr>
          <w:p w:rsidR="00AB7A85" w:rsidRPr="00713E0F" w:rsidRDefault="00AB7A85" w:rsidP="00997BE8">
            <w:pPr>
              <w:autoSpaceDE w:val="0"/>
              <w:autoSpaceDN w:val="0"/>
              <w:adjustRightInd w:val="0"/>
              <w:jc w:val="both"/>
              <w:rPr>
                <w:sz w:val="22"/>
                <w:szCs w:val="22"/>
              </w:rPr>
            </w:pPr>
            <w:r w:rsidRPr="00713E0F">
              <w:rPr>
                <w:sz w:val="22"/>
                <w:szCs w:val="22"/>
              </w:rPr>
              <w:t>7.</w:t>
            </w:r>
          </w:p>
        </w:tc>
        <w:tc>
          <w:tcPr>
            <w:tcW w:w="8249" w:type="dxa"/>
            <w:tcBorders>
              <w:top w:val="single" w:sz="4" w:space="0" w:color="auto"/>
              <w:left w:val="single" w:sz="4" w:space="0" w:color="auto"/>
              <w:bottom w:val="single" w:sz="4" w:space="0" w:color="auto"/>
              <w:right w:val="single" w:sz="4" w:space="0" w:color="auto"/>
            </w:tcBorders>
            <w:tcMar>
              <w:left w:w="28" w:type="dxa"/>
              <w:right w:w="28" w:type="dxa"/>
            </w:tcMar>
          </w:tcPr>
          <w:p w:rsidR="00AB7A85" w:rsidRPr="00713E0F" w:rsidRDefault="00AB7A85" w:rsidP="00997BE8">
            <w:pPr>
              <w:autoSpaceDE w:val="0"/>
              <w:autoSpaceDN w:val="0"/>
              <w:adjustRightInd w:val="0"/>
              <w:rPr>
                <w:rFonts w:eastAsiaTheme="majorEastAsia"/>
                <w:sz w:val="22"/>
                <w:szCs w:val="22"/>
              </w:rPr>
            </w:pPr>
            <w:r>
              <w:rPr>
                <w:rFonts w:eastAsiaTheme="minorHAnsi"/>
                <w:sz w:val="19"/>
                <w:szCs w:val="19"/>
              </w:rPr>
              <w:t>Затраты на оплату участия молодого перспективного исследователя в конференциях, научных семинарах, симпозиумах</w:t>
            </w:r>
          </w:p>
        </w:tc>
        <w:tc>
          <w:tcPr>
            <w:tcW w:w="1984" w:type="dxa"/>
            <w:tcBorders>
              <w:top w:val="single" w:sz="4" w:space="0" w:color="auto"/>
              <w:left w:val="single" w:sz="4" w:space="0" w:color="auto"/>
              <w:bottom w:val="single" w:sz="4" w:space="0" w:color="auto"/>
              <w:right w:val="single" w:sz="4" w:space="0" w:color="auto"/>
            </w:tcBorders>
            <w:tcMar>
              <w:left w:w="28" w:type="dxa"/>
              <w:right w:w="28" w:type="dxa"/>
            </w:tcMar>
          </w:tcPr>
          <w:p w:rsidR="00AB7A85" w:rsidRPr="00713E0F" w:rsidRDefault="00AB7A85" w:rsidP="00997BE8">
            <w:pPr>
              <w:autoSpaceDE w:val="0"/>
              <w:autoSpaceDN w:val="0"/>
              <w:adjustRightInd w:val="0"/>
              <w:jc w:val="center"/>
              <w:rPr>
                <w:sz w:val="22"/>
                <w:szCs w:val="22"/>
              </w:rPr>
            </w:pP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rsidR="00AB7A85" w:rsidRPr="00713E0F" w:rsidRDefault="00AB7A85" w:rsidP="00997BE8">
            <w:pPr>
              <w:autoSpaceDE w:val="0"/>
              <w:autoSpaceDN w:val="0"/>
              <w:adjustRightInd w:val="0"/>
              <w:jc w:val="center"/>
              <w:rPr>
                <w:sz w:val="22"/>
                <w:szCs w:val="22"/>
              </w:rPr>
            </w:pPr>
          </w:p>
        </w:tc>
        <w:tc>
          <w:tcPr>
            <w:tcW w:w="1952" w:type="dxa"/>
            <w:tcBorders>
              <w:top w:val="single" w:sz="4" w:space="0" w:color="auto"/>
              <w:left w:val="single" w:sz="4" w:space="0" w:color="auto"/>
              <w:bottom w:val="single" w:sz="4" w:space="0" w:color="auto"/>
              <w:right w:val="single" w:sz="4" w:space="0" w:color="auto"/>
            </w:tcBorders>
            <w:tcMar>
              <w:left w:w="28" w:type="dxa"/>
              <w:right w:w="28" w:type="dxa"/>
            </w:tcMar>
          </w:tcPr>
          <w:p w:rsidR="00AB7A85" w:rsidRPr="00713E0F" w:rsidRDefault="00AB7A85" w:rsidP="00997BE8">
            <w:pPr>
              <w:autoSpaceDE w:val="0"/>
              <w:autoSpaceDN w:val="0"/>
              <w:adjustRightInd w:val="0"/>
              <w:jc w:val="center"/>
              <w:rPr>
                <w:sz w:val="22"/>
                <w:szCs w:val="22"/>
              </w:rPr>
            </w:pPr>
          </w:p>
        </w:tc>
      </w:tr>
      <w:tr w:rsidR="00AB7A85" w:rsidRPr="00713E0F" w:rsidTr="00997BE8">
        <w:trPr>
          <w:cantSplit/>
        </w:trPr>
        <w:tc>
          <w:tcPr>
            <w:tcW w:w="568" w:type="dxa"/>
            <w:tcBorders>
              <w:top w:val="single" w:sz="4" w:space="0" w:color="auto"/>
              <w:left w:val="single" w:sz="4" w:space="0" w:color="auto"/>
              <w:bottom w:val="single" w:sz="4" w:space="0" w:color="auto"/>
              <w:right w:val="single" w:sz="4" w:space="0" w:color="auto"/>
            </w:tcBorders>
            <w:tcMar>
              <w:left w:w="28" w:type="dxa"/>
              <w:right w:w="28" w:type="dxa"/>
            </w:tcMar>
          </w:tcPr>
          <w:p w:rsidR="00AB7A85" w:rsidRPr="00713E0F" w:rsidRDefault="00AB7A85" w:rsidP="00997BE8">
            <w:pPr>
              <w:autoSpaceDE w:val="0"/>
              <w:autoSpaceDN w:val="0"/>
              <w:adjustRightInd w:val="0"/>
              <w:jc w:val="both"/>
              <w:rPr>
                <w:rFonts w:eastAsiaTheme="majorEastAsia"/>
                <w:sz w:val="22"/>
                <w:szCs w:val="22"/>
              </w:rPr>
            </w:pPr>
            <w:r w:rsidRPr="00713E0F">
              <w:rPr>
                <w:rFonts w:eastAsiaTheme="majorEastAsia"/>
                <w:sz w:val="22"/>
                <w:szCs w:val="22"/>
              </w:rPr>
              <w:t>8.</w:t>
            </w:r>
          </w:p>
        </w:tc>
        <w:tc>
          <w:tcPr>
            <w:tcW w:w="8249" w:type="dxa"/>
            <w:tcBorders>
              <w:top w:val="single" w:sz="4" w:space="0" w:color="auto"/>
              <w:left w:val="single" w:sz="4" w:space="0" w:color="auto"/>
              <w:bottom w:val="single" w:sz="4" w:space="0" w:color="auto"/>
              <w:right w:val="single" w:sz="4" w:space="0" w:color="auto"/>
            </w:tcBorders>
            <w:tcMar>
              <w:left w:w="28" w:type="dxa"/>
              <w:right w:w="28" w:type="dxa"/>
            </w:tcMar>
          </w:tcPr>
          <w:p w:rsidR="00AB7A85" w:rsidRPr="00713E0F" w:rsidRDefault="00AB7A85" w:rsidP="00997BE8">
            <w:pPr>
              <w:widowControl w:val="0"/>
              <w:tabs>
                <w:tab w:val="left" w:pos="1276"/>
              </w:tabs>
              <w:autoSpaceDE w:val="0"/>
              <w:autoSpaceDN w:val="0"/>
              <w:adjustRightInd w:val="0"/>
              <w:jc w:val="both"/>
              <w:rPr>
                <w:sz w:val="22"/>
                <w:szCs w:val="22"/>
              </w:rPr>
            </w:pPr>
            <w:r>
              <w:rPr>
                <w:rFonts w:eastAsiaTheme="minorHAnsi"/>
                <w:sz w:val="19"/>
                <w:szCs w:val="19"/>
              </w:rPr>
              <w:t>Затраты на опубликование результатов исследования в научных изданиях (журналах), предоставляющих права на  опубликованные в них результаты исследований, иных материалов, сведений на условиях открытой лицензии</w:t>
            </w:r>
          </w:p>
        </w:tc>
        <w:tc>
          <w:tcPr>
            <w:tcW w:w="1984" w:type="dxa"/>
            <w:tcBorders>
              <w:top w:val="single" w:sz="4" w:space="0" w:color="auto"/>
              <w:left w:val="single" w:sz="4" w:space="0" w:color="auto"/>
              <w:bottom w:val="single" w:sz="4" w:space="0" w:color="auto"/>
              <w:right w:val="single" w:sz="4" w:space="0" w:color="auto"/>
            </w:tcBorders>
            <w:tcMar>
              <w:left w:w="28" w:type="dxa"/>
              <w:right w:w="28" w:type="dxa"/>
            </w:tcMar>
          </w:tcPr>
          <w:p w:rsidR="00AB7A85" w:rsidRPr="00713E0F" w:rsidRDefault="00AB7A85" w:rsidP="00997BE8">
            <w:pPr>
              <w:autoSpaceDE w:val="0"/>
              <w:autoSpaceDN w:val="0"/>
              <w:adjustRightInd w:val="0"/>
              <w:jc w:val="center"/>
              <w:rPr>
                <w:sz w:val="22"/>
                <w:szCs w:val="22"/>
              </w:rPr>
            </w:pP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rsidR="00AB7A85" w:rsidRPr="00713E0F" w:rsidRDefault="00AB7A85" w:rsidP="00997BE8">
            <w:pPr>
              <w:autoSpaceDE w:val="0"/>
              <w:autoSpaceDN w:val="0"/>
              <w:adjustRightInd w:val="0"/>
              <w:jc w:val="center"/>
              <w:rPr>
                <w:sz w:val="22"/>
                <w:szCs w:val="22"/>
              </w:rPr>
            </w:pPr>
          </w:p>
        </w:tc>
        <w:tc>
          <w:tcPr>
            <w:tcW w:w="1952" w:type="dxa"/>
            <w:tcBorders>
              <w:top w:val="single" w:sz="4" w:space="0" w:color="auto"/>
              <w:left w:val="single" w:sz="4" w:space="0" w:color="auto"/>
              <w:bottom w:val="single" w:sz="4" w:space="0" w:color="auto"/>
              <w:right w:val="single" w:sz="4" w:space="0" w:color="auto"/>
            </w:tcBorders>
            <w:tcMar>
              <w:left w:w="28" w:type="dxa"/>
              <w:right w:w="28" w:type="dxa"/>
            </w:tcMar>
          </w:tcPr>
          <w:p w:rsidR="00AB7A85" w:rsidRPr="00713E0F" w:rsidRDefault="00AB7A85" w:rsidP="00997BE8">
            <w:pPr>
              <w:autoSpaceDE w:val="0"/>
              <w:autoSpaceDN w:val="0"/>
              <w:adjustRightInd w:val="0"/>
              <w:jc w:val="center"/>
              <w:rPr>
                <w:sz w:val="22"/>
                <w:szCs w:val="22"/>
              </w:rPr>
            </w:pPr>
          </w:p>
        </w:tc>
      </w:tr>
      <w:tr w:rsidR="00AB7A85" w:rsidRPr="00713E0F" w:rsidTr="00997BE8">
        <w:trPr>
          <w:cantSplit/>
        </w:trPr>
        <w:tc>
          <w:tcPr>
            <w:tcW w:w="568" w:type="dxa"/>
            <w:tcBorders>
              <w:top w:val="single" w:sz="4" w:space="0" w:color="auto"/>
              <w:left w:val="single" w:sz="4" w:space="0" w:color="auto"/>
              <w:bottom w:val="single" w:sz="4" w:space="0" w:color="auto"/>
              <w:right w:val="single" w:sz="4" w:space="0" w:color="auto"/>
            </w:tcBorders>
            <w:tcMar>
              <w:left w:w="28" w:type="dxa"/>
              <w:right w:w="28" w:type="dxa"/>
            </w:tcMar>
          </w:tcPr>
          <w:p w:rsidR="00AB7A85" w:rsidRPr="00713E0F" w:rsidRDefault="00AB7A85" w:rsidP="00997BE8">
            <w:pPr>
              <w:autoSpaceDE w:val="0"/>
              <w:autoSpaceDN w:val="0"/>
              <w:adjustRightInd w:val="0"/>
              <w:jc w:val="both"/>
              <w:rPr>
                <w:sz w:val="22"/>
                <w:szCs w:val="22"/>
              </w:rPr>
            </w:pPr>
            <w:r w:rsidRPr="00713E0F">
              <w:rPr>
                <w:sz w:val="22"/>
                <w:szCs w:val="22"/>
              </w:rPr>
              <w:t>9.</w:t>
            </w:r>
          </w:p>
        </w:tc>
        <w:tc>
          <w:tcPr>
            <w:tcW w:w="8249" w:type="dxa"/>
            <w:tcBorders>
              <w:top w:val="single" w:sz="4" w:space="0" w:color="auto"/>
              <w:left w:val="single" w:sz="4" w:space="0" w:color="auto"/>
              <w:bottom w:val="single" w:sz="4" w:space="0" w:color="auto"/>
              <w:right w:val="single" w:sz="4" w:space="0" w:color="auto"/>
            </w:tcBorders>
            <w:tcMar>
              <w:left w:w="28" w:type="dxa"/>
              <w:right w:w="28" w:type="dxa"/>
            </w:tcMar>
          </w:tcPr>
          <w:p w:rsidR="00AB7A85" w:rsidRPr="00713E0F" w:rsidRDefault="00AB7A85" w:rsidP="00997BE8">
            <w:pPr>
              <w:autoSpaceDE w:val="0"/>
              <w:autoSpaceDN w:val="0"/>
              <w:adjustRightInd w:val="0"/>
              <w:rPr>
                <w:rFonts w:eastAsiaTheme="majorEastAsia"/>
                <w:sz w:val="22"/>
                <w:szCs w:val="22"/>
              </w:rPr>
            </w:pPr>
            <w:r>
              <w:rPr>
                <w:rFonts w:eastAsiaTheme="minorHAnsi"/>
                <w:sz w:val="19"/>
                <w:szCs w:val="19"/>
              </w:rPr>
              <w:t>Затраты на оформление полиса медицинского страхования (для иностранных молодых перспективных исследователей)</w:t>
            </w:r>
          </w:p>
        </w:tc>
        <w:tc>
          <w:tcPr>
            <w:tcW w:w="1984" w:type="dxa"/>
            <w:tcBorders>
              <w:top w:val="single" w:sz="4" w:space="0" w:color="auto"/>
              <w:left w:val="single" w:sz="4" w:space="0" w:color="auto"/>
              <w:bottom w:val="single" w:sz="4" w:space="0" w:color="auto"/>
              <w:right w:val="single" w:sz="4" w:space="0" w:color="auto"/>
            </w:tcBorders>
            <w:tcMar>
              <w:left w:w="28" w:type="dxa"/>
              <w:right w:w="28" w:type="dxa"/>
            </w:tcMar>
          </w:tcPr>
          <w:p w:rsidR="00AB7A85" w:rsidRPr="00713E0F" w:rsidRDefault="00AB7A85" w:rsidP="00997BE8">
            <w:pPr>
              <w:autoSpaceDE w:val="0"/>
              <w:autoSpaceDN w:val="0"/>
              <w:adjustRightInd w:val="0"/>
              <w:jc w:val="center"/>
              <w:rPr>
                <w:sz w:val="22"/>
                <w:szCs w:val="22"/>
              </w:rPr>
            </w:pP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rsidR="00AB7A85" w:rsidRPr="00713E0F" w:rsidRDefault="00AB7A85" w:rsidP="00997BE8">
            <w:pPr>
              <w:autoSpaceDE w:val="0"/>
              <w:autoSpaceDN w:val="0"/>
              <w:adjustRightInd w:val="0"/>
              <w:jc w:val="center"/>
              <w:rPr>
                <w:sz w:val="22"/>
                <w:szCs w:val="22"/>
              </w:rPr>
            </w:pPr>
          </w:p>
        </w:tc>
        <w:tc>
          <w:tcPr>
            <w:tcW w:w="1952" w:type="dxa"/>
            <w:tcBorders>
              <w:top w:val="single" w:sz="4" w:space="0" w:color="auto"/>
              <w:left w:val="single" w:sz="4" w:space="0" w:color="auto"/>
              <w:bottom w:val="single" w:sz="4" w:space="0" w:color="auto"/>
              <w:right w:val="single" w:sz="4" w:space="0" w:color="auto"/>
            </w:tcBorders>
            <w:tcMar>
              <w:left w:w="28" w:type="dxa"/>
              <w:right w:w="28" w:type="dxa"/>
            </w:tcMar>
          </w:tcPr>
          <w:p w:rsidR="00AB7A85" w:rsidRPr="00713E0F" w:rsidRDefault="00AB7A85" w:rsidP="00997BE8">
            <w:pPr>
              <w:autoSpaceDE w:val="0"/>
              <w:autoSpaceDN w:val="0"/>
              <w:adjustRightInd w:val="0"/>
              <w:jc w:val="center"/>
              <w:rPr>
                <w:sz w:val="22"/>
                <w:szCs w:val="22"/>
              </w:rPr>
            </w:pPr>
          </w:p>
        </w:tc>
      </w:tr>
      <w:tr w:rsidR="00AB7A85" w:rsidRPr="00713E0F" w:rsidTr="00997BE8">
        <w:trPr>
          <w:cantSplit/>
        </w:trPr>
        <w:tc>
          <w:tcPr>
            <w:tcW w:w="568" w:type="dxa"/>
            <w:tcBorders>
              <w:top w:val="single" w:sz="4" w:space="0" w:color="auto"/>
              <w:left w:val="single" w:sz="4" w:space="0" w:color="auto"/>
              <w:bottom w:val="single" w:sz="4" w:space="0" w:color="auto"/>
              <w:right w:val="single" w:sz="4" w:space="0" w:color="auto"/>
            </w:tcBorders>
            <w:tcMar>
              <w:left w:w="28" w:type="dxa"/>
              <w:right w:w="28" w:type="dxa"/>
            </w:tcMar>
          </w:tcPr>
          <w:p w:rsidR="00AB7A85" w:rsidRPr="00713E0F" w:rsidRDefault="00AB7A85" w:rsidP="00997BE8">
            <w:pPr>
              <w:autoSpaceDE w:val="0"/>
              <w:autoSpaceDN w:val="0"/>
              <w:adjustRightInd w:val="0"/>
              <w:jc w:val="both"/>
              <w:rPr>
                <w:sz w:val="22"/>
                <w:szCs w:val="22"/>
              </w:rPr>
            </w:pPr>
            <w:r w:rsidRPr="00713E0F">
              <w:rPr>
                <w:sz w:val="22"/>
                <w:szCs w:val="22"/>
              </w:rPr>
              <w:t>10.</w:t>
            </w:r>
          </w:p>
        </w:tc>
        <w:tc>
          <w:tcPr>
            <w:tcW w:w="8249" w:type="dxa"/>
            <w:tcBorders>
              <w:top w:val="single" w:sz="4" w:space="0" w:color="auto"/>
              <w:left w:val="single" w:sz="4" w:space="0" w:color="auto"/>
              <w:bottom w:val="single" w:sz="4" w:space="0" w:color="auto"/>
              <w:right w:val="single" w:sz="4" w:space="0" w:color="auto"/>
            </w:tcBorders>
            <w:tcMar>
              <w:left w:w="28" w:type="dxa"/>
              <w:right w:w="28" w:type="dxa"/>
            </w:tcMar>
          </w:tcPr>
          <w:p w:rsidR="00AB7A85" w:rsidRPr="00713E0F" w:rsidRDefault="00AB7A85" w:rsidP="00997BE8">
            <w:pPr>
              <w:widowControl w:val="0"/>
              <w:tabs>
                <w:tab w:val="left" w:pos="1276"/>
              </w:tabs>
              <w:autoSpaceDE w:val="0"/>
              <w:autoSpaceDN w:val="0"/>
              <w:adjustRightInd w:val="0"/>
              <w:jc w:val="both"/>
              <w:rPr>
                <w:sz w:val="22"/>
                <w:szCs w:val="22"/>
              </w:rPr>
            </w:pPr>
            <w:r>
              <w:rPr>
                <w:rFonts w:eastAsiaTheme="minorHAnsi"/>
                <w:sz w:val="19"/>
                <w:szCs w:val="19"/>
              </w:rPr>
              <w:t>Затраты на приобретение (аренду, лизинг) научного оборудования</w:t>
            </w:r>
          </w:p>
        </w:tc>
        <w:tc>
          <w:tcPr>
            <w:tcW w:w="1984" w:type="dxa"/>
            <w:tcBorders>
              <w:top w:val="single" w:sz="4" w:space="0" w:color="auto"/>
              <w:left w:val="single" w:sz="4" w:space="0" w:color="auto"/>
              <w:bottom w:val="single" w:sz="4" w:space="0" w:color="auto"/>
              <w:right w:val="single" w:sz="4" w:space="0" w:color="auto"/>
            </w:tcBorders>
            <w:tcMar>
              <w:left w:w="28" w:type="dxa"/>
              <w:right w:w="28" w:type="dxa"/>
            </w:tcMar>
          </w:tcPr>
          <w:p w:rsidR="00AB7A85" w:rsidRPr="00713E0F" w:rsidRDefault="00AB7A85" w:rsidP="00997BE8">
            <w:pPr>
              <w:autoSpaceDE w:val="0"/>
              <w:autoSpaceDN w:val="0"/>
              <w:adjustRightInd w:val="0"/>
              <w:jc w:val="center"/>
              <w:rPr>
                <w:sz w:val="22"/>
                <w:szCs w:val="22"/>
              </w:rPr>
            </w:pP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rsidR="00AB7A85" w:rsidRPr="00713E0F" w:rsidRDefault="00AB7A85" w:rsidP="00997BE8">
            <w:pPr>
              <w:autoSpaceDE w:val="0"/>
              <w:autoSpaceDN w:val="0"/>
              <w:adjustRightInd w:val="0"/>
              <w:jc w:val="center"/>
              <w:rPr>
                <w:sz w:val="22"/>
                <w:szCs w:val="22"/>
              </w:rPr>
            </w:pPr>
          </w:p>
        </w:tc>
        <w:tc>
          <w:tcPr>
            <w:tcW w:w="1952" w:type="dxa"/>
            <w:tcBorders>
              <w:top w:val="single" w:sz="4" w:space="0" w:color="auto"/>
              <w:left w:val="single" w:sz="4" w:space="0" w:color="auto"/>
              <w:bottom w:val="single" w:sz="4" w:space="0" w:color="auto"/>
              <w:right w:val="single" w:sz="4" w:space="0" w:color="auto"/>
            </w:tcBorders>
            <w:tcMar>
              <w:left w:w="28" w:type="dxa"/>
              <w:right w:w="28" w:type="dxa"/>
            </w:tcMar>
          </w:tcPr>
          <w:p w:rsidR="00AB7A85" w:rsidRPr="00713E0F" w:rsidRDefault="00AB7A85" w:rsidP="00997BE8">
            <w:pPr>
              <w:autoSpaceDE w:val="0"/>
              <w:autoSpaceDN w:val="0"/>
              <w:adjustRightInd w:val="0"/>
              <w:jc w:val="center"/>
              <w:rPr>
                <w:sz w:val="22"/>
                <w:szCs w:val="22"/>
              </w:rPr>
            </w:pPr>
          </w:p>
        </w:tc>
      </w:tr>
      <w:tr w:rsidR="00AB7A85" w:rsidRPr="00713E0F" w:rsidTr="00997BE8">
        <w:trPr>
          <w:cantSplit/>
        </w:trPr>
        <w:tc>
          <w:tcPr>
            <w:tcW w:w="568" w:type="dxa"/>
            <w:tcBorders>
              <w:top w:val="single" w:sz="4" w:space="0" w:color="auto"/>
              <w:left w:val="single" w:sz="4" w:space="0" w:color="auto"/>
              <w:bottom w:val="single" w:sz="4" w:space="0" w:color="auto"/>
              <w:right w:val="single" w:sz="4" w:space="0" w:color="auto"/>
            </w:tcBorders>
            <w:tcMar>
              <w:left w:w="28" w:type="dxa"/>
              <w:right w:w="28" w:type="dxa"/>
            </w:tcMar>
          </w:tcPr>
          <w:p w:rsidR="00AB7A85" w:rsidRPr="00713E0F" w:rsidRDefault="00AB7A85" w:rsidP="00997BE8">
            <w:pPr>
              <w:autoSpaceDE w:val="0"/>
              <w:autoSpaceDN w:val="0"/>
              <w:adjustRightInd w:val="0"/>
              <w:jc w:val="both"/>
              <w:rPr>
                <w:sz w:val="22"/>
                <w:szCs w:val="22"/>
              </w:rPr>
            </w:pPr>
            <w:r w:rsidRPr="00713E0F">
              <w:rPr>
                <w:sz w:val="22"/>
                <w:szCs w:val="22"/>
              </w:rPr>
              <w:t>11.</w:t>
            </w:r>
          </w:p>
        </w:tc>
        <w:tc>
          <w:tcPr>
            <w:tcW w:w="8249" w:type="dxa"/>
            <w:tcBorders>
              <w:top w:val="single" w:sz="4" w:space="0" w:color="auto"/>
              <w:left w:val="single" w:sz="4" w:space="0" w:color="auto"/>
              <w:bottom w:val="single" w:sz="4" w:space="0" w:color="auto"/>
              <w:right w:val="single" w:sz="4" w:space="0" w:color="auto"/>
            </w:tcBorders>
            <w:tcMar>
              <w:left w:w="28" w:type="dxa"/>
              <w:right w:w="28" w:type="dxa"/>
            </w:tcMar>
          </w:tcPr>
          <w:p w:rsidR="00AB7A85" w:rsidRPr="00713E0F" w:rsidRDefault="00AB7A85" w:rsidP="00997BE8">
            <w:pPr>
              <w:autoSpaceDE w:val="0"/>
              <w:autoSpaceDN w:val="0"/>
              <w:adjustRightInd w:val="0"/>
              <w:rPr>
                <w:sz w:val="22"/>
                <w:szCs w:val="22"/>
              </w:rPr>
            </w:pPr>
            <w:r>
              <w:rPr>
                <w:rFonts w:eastAsiaTheme="minorHAnsi"/>
                <w:sz w:val="19"/>
                <w:szCs w:val="19"/>
              </w:rPr>
              <w:t>Затраты на приобретение изделий, комплектующих научного оборудования, материалов, программного обеспечения для выполнения научного исследования</w:t>
            </w:r>
          </w:p>
        </w:tc>
        <w:tc>
          <w:tcPr>
            <w:tcW w:w="1984" w:type="dxa"/>
            <w:tcBorders>
              <w:top w:val="single" w:sz="4" w:space="0" w:color="auto"/>
              <w:left w:val="single" w:sz="4" w:space="0" w:color="auto"/>
              <w:bottom w:val="single" w:sz="4" w:space="0" w:color="auto"/>
              <w:right w:val="single" w:sz="4" w:space="0" w:color="auto"/>
            </w:tcBorders>
            <w:tcMar>
              <w:left w:w="28" w:type="dxa"/>
              <w:right w:w="28" w:type="dxa"/>
            </w:tcMar>
          </w:tcPr>
          <w:p w:rsidR="00AB7A85" w:rsidRPr="00713E0F" w:rsidRDefault="00AB7A85" w:rsidP="00997BE8">
            <w:pPr>
              <w:autoSpaceDE w:val="0"/>
              <w:autoSpaceDN w:val="0"/>
              <w:adjustRightInd w:val="0"/>
              <w:jc w:val="center"/>
              <w:rPr>
                <w:sz w:val="22"/>
                <w:szCs w:val="22"/>
              </w:rPr>
            </w:pP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rsidR="00AB7A85" w:rsidRPr="00713E0F" w:rsidRDefault="00AB7A85" w:rsidP="00997BE8">
            <w:pPr>
              <w:autoSpaceDE w:val="0"/>
              <w:autoSpaceDN w:val="0"/>
              <w:adjustRightInd w:val="0"/>
              <w:jc w:val="center"/>
              <w:rPr>
                <w:sz w:val="22"/>
                <w:szCs w:val="22"/>
              </w:rPr>
            </w:pPr>
          </w:p>
        </w:tc>
        <w:tc>
          <w:tcPr>
            <w:tcW w:w="1952" w:type="dxa"/>
            <w:tcBorders>
              <w:top w:val="single" w:sz="4" w:space="0" w:color="auto"/>
              <w:left w:val="single" w:sz="4" w:space="0" w:color="auto"/>
              <w:bottom w:val="single" w:sz="4" w:space="0" w:color="auto"/>
              <w:right w:val="single" w:sz="4" w:space="0" w:color="auto"/>
            </w:tcBorders>
            <w:tcMar>
              <w:left w:w="28" w:type="dxa"/>
              <w:right w:w="28" w:type="dxa"/>
            </w:tcMar>
          </w:tcPr>
          <w:p w:rsidR="00AB7A85" w:rsidRPr="00713E0F" w:rsidRDefault="00AB7A85" w:rsidP="00997BE8">
            <w:pPr>
              <w:autoSpaceDE w:val="0"/>
              <w:autoSpaceDN w:val="0"/>
              <w:adjustRightInd w:val="0"/>
              <w:jc w:val="center"/>
              <w:rPr>
                <w:sz w:val="22"/>
                <w:szCs w:val="22"/>
              </w:rPr>
            </w:pPr>
          </w:p>
        </w:tc>
      </w:tr>
      <w:tr w:rsidR="00AB7A85" w:rsidRPr="00713E0F" w:rsidTr="00997BE8">
        <w:trPr>
          <w:cantSplit/>
        </w:trPr>
        <w:tc>
          <w:tcPr>
            <w:tcW w:w="568" w:type="dxa"/>
            <w:tcBorders>
              <w:top w:val="single" w:sz="4" w:space="0" w:color="auto"/>
              <w:left w:val="single" w:sz="4" w:space="0" w:color="auto"/>
              <w:bottom w:val="single" w:sz="4" w:space="0" w:color="auto"/>
              <w:right w:val="single" w:sz="4" w:space="0" w:color="auto"/>
            </w:tcBorders>
            <w:tcMar>
              <w:left w:w="28" w:type="dxa"/>
              <w:right w:w="28" w:type="dxa"/>
            </w:tcMar>
          </w:tcPr>
          <w:p w:rsidR="00AB7A85" w:rsidRPr="00713E0F" w:rsidRDefault="00AB7A85" w:rsidP="00997BE8">
            <w:pPr>
              <w:autoSpaceDE w:val="0"/>
              <w:autoSpaceDN w:val="0"/>
              <w:adjustRightInd w:val="0"/>
              <w:jc w:val="both"/>
              <w:rPr>
                <w:b/>
                <w:sz w:val="22"/>
                <w:szCs w:val="22"/>
              </w:rPr>
            </w:pPr>
          </w:p>
        </w:tc>
        <w:tc>
          <w:tcPr>
            <w:tcW w:w="8249" w:type="dxa"/>
            <w:tcBorders>
              <w:top w:val="single" w:sz="4" w:space="0" w:color="auto"/>
              <w:left w:val="single" w:sz="4" w:space="0" w:color="auto"/>
              <w:bottom w:val="single" w:sz="4" w:space="0" w:color="auto"/>
              <w:right w:val="single" w:sz="4" w:space="0" w:color="auto"/>
            </w:tcBorders>
            <w:tcMar>
              <w:left w:w="28" w:type="dxa"/>
              <w:right w:w="28" w:type="dxa"/>
            </w:tcMar>
          </w:tcPr>
          <w:p w:rsidR="00AB7A85" w:rsidRPr="00713E0F" w:rsidRDefault="00AB7A85" w:rsidP="00997BE8">
            <w:pPr>
              <w:autoSpaceDE w:val="0"/>
              <w:autoSpaceDN w:val="0"/>
              <w:adjustRightInd w:val="0"/>
              <w:jc w:val="both"/>
              <w:rPr>
                <w:b/>
                <w:sz w:val="22"/>
                <w:szCs w:val="22"/>
              </w:rPr>
            </w:pPr>
            <w:r w:rsidRPr="00713E0F">
              <w:rPr>
                <w:b/>
                <w:sz w:val="22"/>
                <w:szCs w:val="22"/>
              </w:rPr>
              <w:t>Итого:</w:t>
            </w:r>
          </w:p>
        </w:tc>
        <w:tc>
          <w:tcPr>
            <w:tcW w:w="1984" w:type="dxa"/>
            <w:tcBorders>
              <w:top w:val="single" w:sz="4" w:space="0" w:color="auto"/>
              <w:left w:val="single" w:sz="4" w:space="0" w:color="auto"/>
              <w:bottom w:val="single" w:sz="4" w:space="0" w:color="auto"/>
              <w:right w:val="single" w:sz="4" w:space="0" w:color="auto"/>
            </w:tcBorders>
            <w:tcMar>
              <w:left w:w="28" w:type="dxa"/>
              <w:right w:w="28" w:type="dxa"/>
            </w:tcMar>
          </w:tcPr>
          <w:p w:rsidR="00AB7A85" w:rsidRPr="00713E0F" w:rsidRDefault="00AB7A85" w:rsidP="00997BE8">
            <w:pPr>
              <w:autoSpaceDE w:val="0"/>
              <w:autoSpaceDN w:val="0"/>
              <w:adjustRightInd w:val="0"/>
              <w:jc w:val="center"/>
              <w:rPr>
                <w:sz w:val="22"/>
                <w:szCs w:val="22"/>
              </w:rPr>
            </w:pP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rsidR="00AB7A85" w:rsidRPr="00713E0F" w:rsidRDefault="00AB7A85" w:rsidP="00997BE8">
            <w:pPr>
              <w:autoSpaceDE w:val="0"/>
              <w:autoSpaceDN w:val="0"/>
              <w:adjustRightInd w:val="0"/>
              <w:jc w:val="center"/>
              <w:rPr>
                <w:sz w:val="22"/>
                <w:szCs w:val="22"/>
              </w:rPr>
            </w:pPr>
          </w:p>
        </w:tc>
        <w:tc>
          <w:tcPr>
            <w:tcW w:w="1952" w:type="dxa"/>
            <w:tcBorders>
              <w:top w:val="single" w:sz="4" w:space="0" w:color="auto"/>
              <w:left w:val="single" w:sz="4" w:space="0" w:color="auto"/>
              <w:bottom w:val="single" w:sz="4" w:space="0" w:color="auto"/>
              <w:right w:val="single" w:sz="4" w:space="0" w:color="auto"/>
            </w:tcBorders>
            <w:tcMar>
              <w:left w:w="28" w:type="dxa"/>
              <w:right w:w="28" w:type="dxa"/>
            </w:tcMar>
          </w:tcPr>
          <w:p w:rsidR="00AB7A85" w:rsidRPr="00713E0F" w:rsidRDefault="00AB7A85" w:rsidP="00997BE8">
            <w:pPr>
              <w:autoSpaceDE w:val="0"/>
              <w:autoSpaceDN w:val="0"/>
              <w:adjustRightInd w:val="0"/>
              <w:jc w:val="center"/>
              <w:rPr>
                <w:sz w:val="22"/>
                <w:szCs w:val="22"/>
              </w:rPr>
            </w:pPr>
          </w:p>
        </w:tc>
      </w:tr>
    </w:tbl>
    <w:p w:rsidR="00DF297B" w:rsidRDefault="00DF297B" w:rsidP="00DF297B">
      <w:pPr>
        <w:spacing w:after="240" w:line="276" w:lineRule="auto"/>
        <w:rPr>
          <w:sz w:val="28"/>
          <w:szCs w:val="28"/>
        </w:rPr>
      </w:pPr>
    </w:p>
    <w:tbl>
      <w:tblPr>
        <w:tblStyle w:val="a6"/>
        <w:tblW w:w="14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0"/>
        <w:gridCol w:w="2492"/>
        <w:gridCol w:w="4698"/>
        <w:gridCol w:w="2551"/>
        <w:gridCol w:w="2429"/>
      </w:tblGrid>
      <w:tr w:rsidR="00713E0F" w:rsidRPr="00236AC3" w:rsidTr="00597C93">
        <w:tc>
          <w:tcPr>
            <w:tcW w:w="4892" w:type="dxa"/>
            <w:gridSpan w:val="2"/>
          </w:tcPr>
          <w:p w:rsidR="00E65F57" w:rsidRPr="00236AC3" w:rsidRDefault="00E65F57" w:rsidP="00597C93">
            <w:pPr>
              <w:ind w:right="111"/>
            </w:pPr>
          </w:p>
          <w:p w:rsidR="00713E0F" w:rsidRPr="00236AC3" w:rsidRDefault="00713E0F" w:rsidP="00597C93">
            <w:pPr>
              <w:ind w:right="111"/>
            </w:pPr>
            <w:r w:rsidRPr="00236AC3">
              <w:t>От имени _____________________________</w:t>
            </w:r>
          </w:p>
          <w:p w:rsidR="00713E0F" w:rsidRPr="00236AC3" w:rsidRDefault="00713E0F" w:rsidP="00597C93">
            <w:pPr>
              <w:ind w:right="182"/>
              <w:jc w:val="right"/>
              <w:rPr>
                <w:i/>
                <w:sz w:val="22"/>
                <w:szCs w:val="22"/>
              </w:rPr>
            </w:pPr>
            <w:r w:rsidRPr="00236AC3">
              <w:rPr>
                <w:sz w:val="22"/>
                <w:szCs w:val="22"/>
                <w:vertAlign w:val="superscript"/>
              </w:rPr>
              <w:t>полное наименование образовательной или научной организации</w:t>
            </w:r>
          </w:p>
        </w:tc>
        <w:tc>
          <w:tcPr>
            <w:tcW w:w="4698" w:type="dxa"/>
          </w:tcPr>
          <w:p w:rsidR="00713E0F" w:rsidRPr="00236AC3" w:rsidRDefault="00713E0F" w:rsidP="00597C93">
            <w:pPr>
              <w:ind w:left="176"/>
            </w:pPr>
          </w:p>
        </w:tc>
        <w:tc>
          <w:tcPr>
            <w:tcW w:w="4980" w:type="dxa"/>
            <w:gridSpan w:val="2"/>
          </w:tcPr>
          <w:p w:rsidR="00713E0F" w:rsidRPr="00236AC3" w:rsidRDefault="00713E0F" w:rsidP="00597C93">
            <w:pPr>
              <w:ind w:left="176"/>
            </w:pPr>
            <w:r w:rsidRPr="00236AC3">
              <w:t>СОГЛАСОВАНО</w:t>
            </w:r>
          </w:p>
        </w:tc>
      </w:tr>
      <w:tr w:rsidR="00713E0F" w:rsidRPr="00236AC3" w:rsidTr="00597C93">
        <w:tc>
          <w:tcPr>
            <w:tcW w:w="4892" w:type="dxa"/>
            <w:gridSpan w:val="2"/>
          </w:tcPr>
          <w:p w:rsidR="00713E0F" w:rsidRPr="00236AC3" w:rsidRDefault="00713E0F" w:rsidP="00597C93">
            <w:r w:rsidRPr="00236AC3">
              <w:t>__________________</w:t>
            </w:r>
          </w:p>
          <w:p w:rsidR="00713E0F" w:rsidRPr="00236AC3" w:rsidRDefault="00713E0F" w:rsidP="00597C93">
            <w:pPr>
              <w:rPr>
                <w:vertAlign w:val="superscript"/>
              </w:rPr>
            </w:pPr>
            <w:r w:rsidRPr="00236AC3">
              <w:rPr>
                <w:vertAlign w:val="superscript"/>
              </w:rPr>
              <w:t>должность уполномоченного лица</w:t>
            </w:r>
          </w:p>
        </w:tc>
        <w:tc>
          <w:tcPr>
            <w:tcW w:w="4698" w:type="dxa"/>
          </w:tcPr>
          <w:p w:rsidR="00713E0F" w:rsidRPr="00236AC3" w:rsidRDefault="00713E0F" w:rsidP="00597C93">
            <w:pPr>
              <w:ind w:left="176"/>
            </w:pPr>
          </w:p>
        </w:tc>
        <w:tc>
          <w:tcPr>
            <w:tcW w:w="4980" w:type="dxa"/>
            <w:gridSpan w:val="2"/>
          </w:tcPr>
          <w:p w:rsidR="00713E0F" w:rsidRPr="00236AC3" w:rsidRDefault="00713E0F" w:rsidP="00597C93">
            <w:pPr>
              <w:ind w:left="176"/>
            </w:pPr>
            <w:r w:rsidRPr="00236AC3">
              <w:t xml:space="preserve">Молодой перспективный исследователь </w:t>
            </w:r>
          </w:p>
        </w:tc>
      </w:tr>
      <w:tr w:rsidR="00713E0F" w:rsidTr="00597C93">
        <w:tc>
          <w:tcPr>
            <w:tcW w:w="2400" w:type="dxa"/>
          </w:tcPr>
          <w:p w:rsidR="00713E0F" w:rsidRPr="00236AC3" w:rsidRDefault="00713E0F" w:rsidP="00597C93">
            <w:pPr>
              <w:jc w:val="center"/>
            </w:pPr>
            <w:r w:rsidRPr="00236AC3">
              <w:t>__________________</w:t>
            </w:r>
          </w:p>
          <w:p w:rsidR="00713E0F" w:rsidRPr="00236AC3" w:rsidRDefault="00713E0F" w:rsidP="00597C93">
            <w:pPr>
              <w:jc w:val="center"/>
              <w:rPr>
                <w:sz w:val="22"/>
                <w:szCs w:val="22"/>
                <w:vertAlign w:val="superscript"/>
              </w:rPr>
            </w:pPr>
            <w:r w:rsidRPr="00236AC3">
              <w:rPr>
                <w:sz w:val="22"/>
                <w:szCs w:val="22"/>
                <w:vertAlign w:val="superscript"/>
              </w:rPr>
              <w:t>подпись уполномоченного лица</w:t>
            </w:r>
          </w:p>
        </w:tc>
        <w:tc>
          <w:tcPr>
            <w:tcW w:w="2492" w:type="dxa"/>
          </w:tcPr>
          <w:p w:rsidR="00713E0F" w:rsidRPr="00236AC3" w:rsidRDefault="00713E0F" w:rsidP="00597C93">
            <w:r w:rsidRPr="00236AC3">
              <w:t>( ________________ )</w:t>
            </w:r>
          </w:p>
          <w:p w:rsidR="00713E0F" w:rsidRPr="00236AC3" w:rsidRDefault="00713E0F" w:rsidP="00597C93">
            <w:pPr>
              <w:jc w:val="center"/>
              <w:rPr>
                <w:sz w:val="22"/>
                <w:szCs w:val="22"/>
                <w:vertAlign w:val="superscript"/>
              </w:rPr>
            </w:pPr>
            <w:r w:rsidRPr="00236AC3">
              <w:rPr>
                <w:sz w:val="22"/>
                <w:szCs w:val="22"/>
                <w:vertAlign w:val="superscript"/>
              </w:rPr>
              <w:t>инициалы и фамилия уполномоченного лица</w:t>
            </w:r>
          </w:p>
        </w:tc>
        <w:tc>
          <w:tcPr>
            <w:tcW w:w="4698" w:type="dxa"/>
          </w:tcPr>
          <w:p w:rsidR="00713E0F" w:rsidRPr="00236AC3" w:rsidRDefault="00713E0F" w:rsidP="00597C93">
            <w:pPr>
              <w:ind w:left="175"/>
            </w:pPr>
          </w:p>
        </w:tc>
        <w:tc>
          <w:tcPr>
            <w:tcW w:w="2551" w:type="dxa"/>
          </w:tcPr>
          <w:p w:rsidR="00713E0F" w:rsidRPr="00236AC3" w:rsidRDefault="00713E0F" w:rsidP="00597C93">
            <w:pPr>
              <w:ind w:left="175"/>
            </w:pPr>
            <w:r w:rsidRPr="00236AC3">
              <w:t>__________________</w:t>
            </w:r>
          </w:p>
          <w:p w:rsidR="00713E0F" w:rsidRPr="00236AC3" w:rsidRDefault="00713E0F" w:rsidP="00597C93">
            <w:pPr>
              <w:jc w:val="center"/>
              <w:rPr>
                <w:sz w:val="22"/>
                <w:szCs w:val="22"/>
                <w:vertAlign w:val="superscript"/>
              </w:rPr>
            </w:pPr>
            <w:r w:rsidRPr="00236AC3">
              <w:rPr>
                <w:sz w:val="22"/>
                <w:szCs w:val="22"/>
                <w:vertAlign w:val="superscript"/>
              </w:rPr>
              <w:t>подпись молодого исследователя</w:t>
            </w:r>
          </w:p>
        </w:tc>
        <w:tc>
          <w:tcPr>
            <w:tcW w:w="2429" w:type="dxa"/>
          </w:tcPr>
          <w:p w:rsidR="00713E0F" w:rsidRPr="00236AC3" w:rsidRDefault="00713E0F" w:rsidP="00597C93">
            <w:r w:rsidRPr="00236AC3">
              <w:t>( ________________ )</w:t>
            </w:r>
          </w:p>
          <w:p w:rsidR="00713E0F" w:rsidRPr="00236AC3" w:rsidRDefault="00713E0F" w:rsidP="00597C93">
            <w:pPr>
              <w:jc w:val="center"/>
              <w:rPr>
                <w:sz w:val="22"/>
                <w:szCs w:val="22"/>
                <w:vertAlign w:val="superscript"/>
              </w:rPr>
            </w:pPr>
            <w:r w:rsidRPr="00236AC3">
              <w:rPr>
                <w:sz w:val="22"/>
                <w:szCs w:val="22"/>
                <w:vertAlign w:val="superscript"/>
              </w:rPr>
              <w:t>инициалы и фамилия</w:t>
            </w:r>
          </w:p>
          <w:p w:rsidR="00713E0F" w:rsidRPr="00DC54ED" w:rsidRDefault="00713E0F" w:rsidP="00597C93">
            <w:pPr>
              <w:jc w:val="center"/>
              <w:rPr>
                <w:vertAlign w:val="superscript"/>
              </w:rPr>
            </w:pPr>
            <w:r w:rsidRPr="00236AC3">
              <w:rPr>
                <w:sz w:val="22"/>
                <w:szCs w:val="22"/>
                <w:vertAlign w:val="superscript"/>
              </w:rPr>
              <w:t>молодого исследователя</w:t>
            </w:r>
          </w:p>
        </w:tc>
      </w:tr>
    </w:tbl>
    <w:p w:rsidR="00713E0F" w:rsidRPr="00713E0F" w:rsidRDefault="00713E0F" w:rsidP="002A78DA">
      <w:pPr>
        <w:spacing w:before="120" w:line="276" w:lineRule="auto"/>
        <w:rPr>
          <w:sz w:val="28"/>
          <w:szCs w:val="28"/>
        </w:rPr>
      </w:pPr>
    </w:p>
    <w:sectPr w:rsidR="00713E0F" w:rsidRPr="00713E0F" w:rsidSect="002A78DA">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727" w:rsidRDefault="00766727" w:rsidP="00420A53">
      <w:r>
        <w:separator/>
      </w:r>
    </w:p>
  </w:endnote>
  <w:endnote w:type="continuationSeparator" w:id="0">
    <w:p w:rsidR="00766727" w:rsidRDefault="00766727" w:rsidP="00420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A53" w:rsidRDefault="00420A53" w:rsidP="0083260F">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420A53" w:rsidRDefault="00420A53" w:rsidP="0083260F">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A53" w:rsidRDefault="00420A53" w:rsidP="0083260F">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997BE8">
      <w:rPr>
        <w:rStyle w:val="ab"/>
        <w:noProof/>
      </w:rPr>
      <w:t>3</w:t>
    </w:r>
    <w:r>
      <w:rPr>
        <w:rStyle w:val="ab"/>
      </w:rPr>
      <w:fldChar w:fldCharType="end"/>
    </w:r>
  </w:p>
  <w:p w:rsidR="00420A53" w:rsidRDefault="00420A53" w:rsidP="0083260F">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727" w:rsidRDefault="00766727" w:rsidP="00420A53">
      <w:r>
        <w:separator/>
      </w:r>
    </w:p>
  </w:footnote>
  <w:footnote w:type="continuationSeparator" w:id="0">
    <w:p w:rsidR="00766727" w:rsidRDefault="00766727" w:rsidP="00420A53">
      <w:r>
        <w:continuationSeparator/>
      </w:r>
    </w:p>
  </w:footnote>
  <w:footnote w:id="1">
    <w:p w:rsidR="00420A53" w:rsidRPr="00773F95" w:rsidRDefault="00420A53" w:rsidP="00420A53">
      <w:pPr>
        <w:pStyle w:val="a4"/>
        <w:spacing w:after="0"/>
        <w:ind w:left="284" w:hanging="284"/>
      </w:pPr>
      <w:r w:rsidRPr="00773F95">
        <w:rPr>
          <w:rStyle w:val="a3"/>
        </w:rPr>
        <w:footnoteRef/>
      </w:r>
      <w:r w:rsidRPr="00773F95">
        <w:t xml:space="preserve"> </w:t>
      </w:r>
      <w:r>
        <w:tab/>
      </w:r>
      <w:r w:rsidRPr="00773F95">
        <w:t xml:space="preserve">Ключевые слова (4-8 слов), выражающие смысловое содержание </w:t>
      </w:r>
      <w:r w:rsidR="003F02E7">
        <w:rPr>
          <w:lang w:val="ru-RU"/>
        </w:rPr>
        <w:t>планируемого</w:t>
      </w:r>
      <w:r w:rsidR="00CF1F49">
        <w:rPr>
          <w:lang w:val="ru-RU"/>
        </w:rPr>
        <w:t xml:space="preserve"> </w:t>
      </w:r>
      <w:r w:rsidRPr="00773F95">
        <w:t xml:space="preserve">научного </w:t>
      </w:r>
      <w:r>
        <w:rPr>
          <w:lang w:val="ru-RU"/>
        </w:rPr>
        <w:t xml:space="preserve">исследования и </w:t>
      </w:r>
      <w:r w:rsidRPr="00773F95">
        <w:t>отража</w:t>
      </w:r>
      <w:r>
        <w:rPr>
          <w:lang w:val="ru-RU"/>
        </w:rPr>
        <w:t>ющие</w:t>
      </w:r>
      <w:r w:rsidRPr="00773F95">
        <w:t xml:space="preserve"> научную дисциплину, тему, цель, объект </w:t>
      </w:r>
      <w:r>
        <w:rPr>
          <w:lang w:val="ru-RU"/>
        </w:rPr>
        <w:t xml:space="preserve">научного </w:t>
      </w:r>
      <w:r w:rsidRPr="00773F95">
        <w:t>исследования.</w:t>
      </w:r>
    </w:p>
  </w:footnote>
  <w:footnote w:id="2">
    <w:p w:rsidR="00420A53" w:rsidRDefault="00420A53" w:rsidP="00420A53">
      <w:pPr>
        <w:pStyle w:val="a4"/>
        <w:spacing w:after="0"/>
        <w:ind w:left="284" w:hanging="284"/>
      </w:pPr>
      <w:r w:rsidRPr="00565D43">
        <w:rPr>
          <w:rStyle w:val="a3"/>
        </w:rPr>
        <w:footnoteRef/>
      </w:r>
      <w:r w:rsidRPr="00565D43">
        <w:t xml:space="preserve"> </w:t>
      </w:r>
      <w:r>
        <w:tab/>
      </w:r>
      <w:r w:rsidRPr="00565D43">
        <w:t>В том числе</w:t>
      </w:r>
      <w:r>
        <w:rPr>
          <w:lang w:val="ru-RU"/>
        </w:rPr>
        <w:t>,</w:t>
      </w:r>
      <w:r w:rsidRPr="00565D43">
        <w:t xml:space="preserve"> ожидаемые изобретения, патенты, ноу-хау и т</w:t>
      </w:r>
      <w:r>
        <w:rPr>
          <w:lang w:val="ru-RU"/>
        </w:rPr>
        <w:t>.</w:t>
      </w:r>
      <w:r w:rsidRPr="00565D43">
        <w:t>д.</w:t>
      </w:r>
    </w:p>
  </w:footnote>
  <w:footnote w:id="3">
    <w:p w:rsidR="00420A53" w:rsidRPr="00352399" w:rsidRDefault="00420A53" w:rsidP="00420A53">
      <w:pPr>
        <w:pStyle w:val="a4"/>
        <w:spacing w:after="0"/>
        <w:ind w:left="284" w:hanging="284"/>
        <w:rPr>
          <w:lang w:val="ru-RU"/>
        </w:rPr>
      </w:pPr>
      <w:r>
        <w:rPr>
          <w:rStyle w:val="a3"/>
        </w:rPr>
        <w:footnoteRef/>
      </w:r>
      <w:r>
        <w:t xml:space="preserve"> </w:t>
      </w:r>
      <w:r>
        <w:tab/>
      </w:r>
      <w:r>
        <w:rPr>
          <w:lang w:val="ru-RU"/>
        </w:rPr>
        <w:t>Обосновывается направленность научного исследования на решение конкретных задач по приоритетам научно-технологического развития Российской Федерации, определенным Стратегией научно-технологического развития Российской Федерации (утверждена Указом Президента Российской Федерации от 1 декабря 20</w:t>
      </w:r>
      <w:r w:rsidR="00D93B47">
        <w:rPr>
          <w:lang w:val="ru-RU"/>
        </w:rPr>
        <w:t>16 г. № 642).</w:t>
      </w:r>
    </w:p>
  </w:footnote>
  <w:footnote w:id="4">
    <w:p w:rsidR="00420A53" w:rsidRPr="00CB204E" w:rsidRDefault="00420A53" w:rsidP="00420A53">
      <w:pPr>
        <w:pStyle w:val="a4"/>
        <w:tabs>
          <w:tab w:val="left" w:pos="284"/>
        </w:tabs>
        <w:spacing w:after="0"/>
        <w:ind w:left="284" w:hanging="284"/>
        <w:rPr>
          <w:lang w:val="ru-RU"/>
        </w:rPr>
      </w:pPr>
      <w:r w:rsidRPr="00CB204E">
        <w:rPr>
          <w:rStyle w:val="a3"/>
        </w:rPr>
        <w:footnoteRef/>
      </w:r>
      <w:r w:rsidRPr="00CB204E">
        <w:t xml:space="preserve"> </w:t>
      </w:r>
      <w:r w:rsidRPr="00CB204E">
        <w:rPr>
          <w:lang w:val="ru-RU"/>
        </w:rPr>
        <w:tab/>
        <w:t>Описывается в том числе актуальность научного исследования, важность планируемых результатов для мировой науки и ответов на глобальные вызовы, возможность практического использования планируемых результатов и т.д.</w:t>
      </w:r>
    </w:p>
  </w:footnote>
  <w:footnote w:id="5">
    <w:p w:rsidR="00420A53" w:rsidRPr="00CB204E" w:rsidRDefault="00420A53" w:rsidP="00420A53">
      <w:pPr>
        <w:pStyle w:val="a4"/>
        <w:spacing w:after="0"/>
        <w:ind w:left="284" w:hanging="284"/>
        <w:rPr>
          <w:lang w:val="ru-RU"/>
        </w:rPr>
      </w:pPr>
      <w:r w:rsidRPr="00CB204E">
        <w:rPr>
          <w:rStyle w:val="a3"/>
        </w:rPr>
        <w:footnoteRef/>
      </w:r>
      <w:r w:rsidRPr="00CB204E">
        <w:t xml:space="preserve"> </w:t>
      </w:r>
      <w:r w:rsidRPr="00CB204E">
        <w:rPr>
          <w:lang w:val="ru-RU"/>
        </w:rPr>
        <w:tab/>
        <w:t>Описываются планируемые партнерские отношения в рамках проводимого научного исследования с указанием зарубежных научных групп, форм и направлений сотрудничества.</w:t>
      </w:r>
    </w:p>
  </w:footnote>
  <w:footnote w:id="6">
    <w:p w:rsidR="00713E0F" w:rsidRPr="00E0375F" w:rsidRDefault="00713E0F" w:rsidP="00713E0F">
      <w:pPr>
        <w:pStyle w:val="a4"/>
        <w:spacing w:after="0"/>
      </w:pPr>
      <w:r w:rsidRPr="00E0375F">
        <w:rPr>
          <w:vertAlign w:val="superscript"/>
        </w:rPr>
        <w:footnoteRef/>
      </w:r>
      <w:r w:rsidRPr="00E0375F">
        <w:rPr>
          <w:vertAlign w:val="superscript"/>
        </w:rPr>
        <w:t xml:space="preserve"> </w:t>
      </w:r>
      <w:r w:rsidRPr="00E0375F">
        <w:t>Ожидаемый результат должен быть указан для каждой работы.</w:t>
      </w:r>
    </w:p>
  </w:footnote>
  <w:footnote w:id="7">
    <w:p w:rsidR="00713E0F" w:rsidRPr="00E0375F" w:rsidRDefault="00713E0F" w:rsidP="00713E0F">
      <w:pPr>
        <w:pStyle w:val="a4"/>
        <w:spacing w:after="0"/>
      </w:pPr>
      <w:r w:rsidRPr="00E0375F">
        <w:rPr>
          <w:vertAlign w:val="superscript"/>
        </w:rPr>
        <w:footnoteRef/>
      </w:r>
      <w:r w:rsidRPr="00E0375F">
        <w:rPr>
          <w:vertAlign w:val="superscript"/>
        </w:rPr>
        <w:t xml:space="preserve"> </w:t>
      </w:r>
      <w:r w:rsidRPr="00E0375F">
        <w:t xml:space="preserve">Отчеты о выполненных работах, акты, </w:t>
      </w:r>
      <w:r>
        <w:t>протоколы и пр.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4C0947"/>
    <w:multiLevelType w:val="multilevel"/>
    <w:tmpl w:val="F2240DB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365"/>
    <w:rsid w:val="00032E09"/>
    <w:rsid w:val="000B148E"/>
    <w:rsid w:val="002154BB"/>
    <w:rsid w:val="00236AC3"/>
    <w:rsid w:val="002A78DA"/>
    <w:rsid w:val="003163AC"/>
    <w:rsid w:val="003F02E7"/>
    <w:rsid w:val="00420A53"/>
    <w:rsid w:val="005F2AE4"/>
    <w:rsid w:val="006022CF"/>
    <w:rsid w:val="006A1E28"/>
    <w:rsid w:val="00713E0F"/>
    <w:rsid w:val="00766727"/>
    <w:rsid w:val="007C6E76"/>
    <w:rsid w:val="00855FF0"/>
    <w:rsid w:val="00997BE8"/>
    <w:rsid w:val="00AB7A85"/>
    <w:rsid w:val="00C33B73"/>
    <w:rsid w:val="00CA69DC"/>
    <w:rsid w:val="00CF1F49"/>
    <w:rsid w:val="00D93B47"/>
    <w:rsid w:val="00DA6219"/>
    <w:rsid w:val="00DB7005"/>
    <w:rsid w:val="00DF297B"/>
    <w:rsid w:val="00E65F57"/>
    <w:rsid w:val="00E86FCF"/>
    <w:rsid w:val="00F96365"/>
    <w:rsid w:val="00FD56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A53"/>
    <w:pPr>
      <w:spacing w:after="0" w:line="240" w:lineRule="auto"/>
    </w:pPr>
    <w:rPr>
      <w:rFonts w:ascii="Times New Roman" w:eastAsia="Times New Roman" w:hAnsi="Times New Roman" w:cs="Times New Roman"/>
      <w:sz w:val="24"/>
      <w:szCs w:val="24"/>
    </w:rPr>
  </w:style>
  <w:style w:type="paragraph" w:styleId="2">
    <w:name w:val="heading 2"/>
    <w:aliases w:val="H2,Заголовок 2 Знак Знак Знак Знак Знак"/>
    <w:basedOn w:val="a"/>
    <w:next w:val="a"/>
    <w:link w:val="20"/>
    <w:uiPriority w:val="9"/>
    <w:qFormat/>
    <w:rsid w:val="00420A53"/>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Заголовок 2 Знак Знак Знак Знак Знак Знак"/>
    <w:basedOn w:val="a0"/>
    <w:link w:val="2"/>
    <w:uiPriority w:val="9"/>
    <w:rsid w:val="00420A53"/>
    <w:rPr>
      <w:rFonts w:ascii="Cambria" w:eastAsia="Times New Roman" w:hAnsi="Cambria" w:cs="Times New Roman"/>
      <w:b/>
      <w:bCs/>
      <w:i/>
      <w:iCs/>
      <w:sz w:val="28"/>
      <w:szCs w:val="28"/>
      <w:lang w:val="x-none" w:eastAsia="x-none"/>
    </w:rPr>
  </w:style>
  <w:style w:type="character" w:styleId="a3">
    <w:name w:val="footnote reference"/>
    <w:aliases w:val="Знак сноски-FN,SUPERS,Знак сноски 1,Ciae niinee-FN,fr,Used by Word for Help footnote symbols,Ссылка на сноску 45,Footnote Reference Number"/>
    <w:rsid w:val="00420A53"/>
    <w:rPr>
      <w:rFonts w:ascii="Times New Roman" w:hAnsi="Times New Roman" w:cs="Times New Roman"/>
      <w:vertAlign w:val="superscript"/>
    </w:rPr>
  </w:style>
  <w:style w:type="paragraph" w:styleId="a4">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5"/>
    <w:qFormat/>
    <w:rsid w:val="00420A53"/>
    <w:pPr>
      <w:spacing w:after="60"/>
      <w:jc w:val="both"/>
    </w:pPr>
    <w:rPr>
      <w:sz w:val="20"/>
      <w:szCs w:val="20"/>
      <w:lang w:val="x-none" w:eastAsia="x-none"/>
    </w:rPr>
  </w:style>
  <w:style w:type="character" w:customStyle="1" w:styleId="a5">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4"/>
    <w:semiHidden/>
    <w:rsid w:val="00420A53"/>
    <w:rPr>
      <w:rFonts w:ascii="Times New Roman" w:eastAsia="Times New Roman" w:hAnsi="Times New Roman" w:cs="Times New Roman"/>
      <w:sz w:val="20"/>
      <w:szCs w:val="20"/>
      <w:lang w:val="x-none" w:eastAsia="x-none"/>
    </w:rPr>
  </w:style>
  <w:style w:type="table" w:styleId="a6">
    <w:name w:val="Table Grid"/>
    <w:basedOn w:val="a1"/>
    <w:rsid w:val="00420A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link w:val="a8"/>
    <w:uiPriority w:val="34"/>
    <w:qFormat/>
    <w:rsid w:val="00420A53"/>
    <w:pPr>
      <w:spacing w:after="60"/>
      <w:ind w:left="720"/>
      <w:jc w:val="both"/>
    </w:pPr>
  </w:style>
  <w:style w:type="paragraph" w:styleId="a9">
    <w:name w:val="footer"/>
    <w:basedOn w:val="a"/>
    <w:link w:val="aa"/>
    <w:uiPriority w:val="99"/>
    <w:unhideWhenUsed/>
    <w:rsid w:val="00420A53"/>
    <w:pPr>
      <w:tabs>
        <w:tab w:val="center" w:pos="4677"/>
        <w:tab w:val="right" w:pos="9355"/>
      </w:tabs>
    </w:pPr>
  </w:style>
  <w:style w:type="character" w:customStyle="1" w:styleId="aa">
    <w:name w:val="Нижний колонтитул Знак"/>
    <w:basedOn w:val="a0"/>
    <w:link w:val="a9"/>
    <w:uiPriority w:val="99"/>
    <w:rsid w:val="00420A53"/>
    <w:rPr>
      <w:rFonts w:ascii="Times New Roman" w:eastAsia="Times New Roman" w:hAnsi="Times New Roman" w:cs="Times New Roman"/>
      <w:sz w:val="24"/>
      <w:szCs w:val="24"/>
    </w:rPr>
  </w:style>
  <w:style w:type="character" w:styleId="ab">
    <w:name w:val="page number"/>
    <w:basedOn w:val="a0"/>
    <w:rsid w:val="00420A53"/>
  </w:style>
  <w:style w:type="character" w:customStyle="1" w:styleId="a8">
    <w:name w:val="Абзац списка Знак"/>
    <w:link w:val="a7"/>
    <w:uiPriority w:val="34"/>
    <w:rsid w:val="00420A53"/>
    <w:rPr>
      <w:rFonts w:ascii="Times New Roman" w:eastAsia="Times New Roman" w:hAnsi="Times New Roman" w:cs="Times New Roman"/>
      <w:sz w:val="24"/>
      <w:szCs w:val="24"/>
    </w:rPr>
  </w:style>
  <w:style w:type="character" w:customStyle="1" w:styleId="FontStyle12">
    <w:name w:val="Font Style12"/>
    <w:rsid w:val="00713E0F"/>
    <w:rPr>
      <w:rFonts w:ascii="Times New Roman" w:hAnsi="Times New Roman" w:cs="Times New Roman" w:hint="default"/>
      <w:sz w:val="26"/>
      <w:szCs w:val="26"/>
    </w:rPr>
  </w:style>
  <w:style w:type="paragraph" w:styleId="ac">
    <w:name w:val="Balloon Text"/>
    <w:basedOn w:val="a"/>
    <w:link w:val="ad"/>
    <w:uiPriority w:val="99"/>
    <w:semiHidden/>
    <w:unhideWhenUsed/>
    <w:rsid w:val="00DF297B"/>
    <w:rPr>
      <w:rFonts w:ascii="Segoe UI" w:hAnsi="Segoe UI" w:cs="Segoe UI"/>
      <w:sz w:val="18"/>
      <w:szCs w:val="18"/>
    </w:rPr>
  </w:style>
  <w:style w:type="character" w:customStyle="1" w:styleId="ad">
    <w:name w:val="Текст выноски Знак"/>
    <w:basedOn w:val="a0"/>
    <w:link w:val="ac"/>
    <w:uiPriority w:val="99"/>
    <w:semiHidden/>
    <w:rsid w:val="00DF297B"/>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A53"/>
    <w:pPr>
      <w:spacing w:after="0" w:line="240" w:lineRule="auto"/>
    </w:pPr>
    <w:rPr>
      <w:rFonts w:ascii="Times New Roman" w:eastAsia="Times New Roman" w:hAnsi="Times New Roman" w:cs="Times New Roman"/>
      <w:sz w:val="24"/>
      <w:szCs w:val="24"/>
    </w:rPr>
  </w:style>
  <w:style w:type="paragraph" w:styleId="2">
    <w:name w:val="heading 2"/>
    <w:aliases w:val="H2,Заголовок 2 Знак Знак Знак Знак Знак"/>
    <w:basedOn w:val="a"/>
    <w:next w:val="a"/>
    <w:link w:val="20"/>
    <w:uiPriority w:val="9"/>
    <w:qFormat/>
    <w:rsid w:val="00420A53"/>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Заголовок 2 Знак Знак Знак Знак Знак Знак"/>
    <w:basedOn w:val="a0"/>
    <w:link w:val="2"/>
    <w:uiPriority w:val="9"/>
    <w:rsid w:val="00420A53"/>
    <w:rPr>
      <w:rFonts w:ascii="Cambria" w:eastAsia="Times New Roman" w:hAnsi="Cambria" w:cs="Times New Roman"/>
      <w:b/>
      <w:bCs/>
      <w:i/>
      <w:iCs/>
      <w:sz w:val="28"/>
      <w:szCs w:val="28"/>
      <w:lang w:val="x-none" w:eastAsia="x-none"/>
    </w:rPr>
  </w:style>
  <w:style w:type="character" w:styleId="a3">
    <w:name w:val="footnote reference"/>
    <w:aliases w:val="Знак сноски-FN,SUPERS,Знак сноски 1,Ciae niinee-FN,fr,Used by Word for Help footnote symbols,Ссылка на сноску 45,Footnote Reference Number"/>
    <w:rsid w:val="00420A53"/>
    <w:rPr>
      <w:rFonts w:ascii="Times New Roman" w:hAnsi="Times New Roman" w:cs="Times New Roman"/>
      <w:vertAlign w:val="superscript"/>
    </w:rPr>
  </w:style>
  <w:style w:type="paragraph" w:styleId="a4">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5"/>
    <w:qFormat/>
    <w:rsid w:val="00420A53"/>
    <w:pPr>
      <w:spacing w:after="60"/>
      <w:jc w:val="both"/>
    </w:pPr>
    <w:rPr>
      <w:sz w:val="20"/>
      <w:szCs w:val="20"/>
      <w:lang w:val="x-none" w:eastAsia="x-none"/>
    </w:rPr>
  </w:style>
  <w:style w:type="character" w:customStyle="1" w:styleId="a5">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4"/>
    <w:semiHidden/>
    <w:rsid w:val="00420A53"/>
    <w:rPr>
      <w:rFonts w:ascii="Times New Roman" w:eastAsia="Times New Roman" w:hAnsi="Times New Roman" w:cs="Times New Roman"/>
      <w:sz w:val="20"/>
      <w:szCs w:val="20"/>
      <w:lang w:val="x-none" w:eastAsia="x-none"/>
    </w:rPr>
  </w:style>
  <w:style w:type="table" w:styleId="a6">
    <w:name w:val="Table Grid"/>
    <w:basedOn w:val="a1"/>
    <w:rsid w:val="00420A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link w:val="a8"/>
    <w:uiPriority w:val="34"/>
    <w:qFormat/>
    <w:rsid w:val="00420A53"/>
    <w:pPr>
      <w:spacing w:after="60"/>
      <w:ind w:left="720"/>
      <w:jc w:val="both"/>
    </w:pPr>
  </w:style>
  <w:style w:type="paragraph" w:styleId="a9">
    <w:name w:val="footer"/>
    <w:basedOn w:val="a"/>
    <w:link w:val="aa"/>
    <w:uiPriority w:val="99"/>
    <w:unhideWhenUsed/>
    <w:rsid w:val="00420A53"/>
    <w:pPr>
      <w:tabs>
        <w:tab w:val="center" w:pos="4677"/>
        <w:tab w:val="right" w:pos="9355"/>
      </w:tabs>
    </w:pPr>
  </w:style>
  <w:style w:type="character" w:customStyle="1" w:styleId="aa">
    <w:name w:val="Нижний колонтитул Знак"/>
    <w:basedOn w:val="a0"/>
    <w:link w:val="a9"/>
    <w:uiPriority w:val="99"/>
    <w:rsid w:val="00420A53"/>
    <w:rPr>
      <w:rFonts w:ascii="Times New Roman" w:eastAsia="Times New Roman" w:hAnsi="Times New Roman" w:cs="Times New Roman"/>
      <w:sz w:val="24"/>
      <w:szCs w:val="24"/>
    </w:rPr>
  </w:style>
  <w:style w:type="character" w:styleId="ab">
    <w:name w:val="page number"/>
    <w:basedOn w:val="a0"/>
    <w:rsid w:val="00420A53"/>
  </w:style>
  <w:style w:type="character" w:customStyle="1" w:styleId="a8">
    <w:name w:val="Абзац списка Знак"/>
    <w:link w:val="a7"/>
    <w:uiPriority w:val="34"/>
    <w:rsid w:val="00420A53"/>
    <w:rPr>
      <w:rFonts w:ascii="Times New Roman" w:eastAsia="Times New Roman" w:hAnsi="Times New Roman" w:cs="Times New Roman"/>
      <w:sz w:val="24"/>
      <w:szCs w:val="24"/>
    </w:rPr>
  </w:style>
  <w:style w:type="character" w:customStyle="1" w:styleId="FontStyle12">
    <w:name w:val="Font Style12"/>
    <w:rsid w:val="00713E0F"/>
    <w:rPr>
      <w:rFonts w:ascii="Times New Roman" w:hAnsi="Times New Roman" w:cs="Times New Roman" w:hint="default"/>
      <w:sz w:val="26"/>
      <w:szCs w:val="26"/>
    </w:rPr>
  </w:style>
  <w:style w:type="paragraph" w:styleId="ac">
    <w:name w:val="Balloon Text"/>
    <w:basedOn w:val="a"/>
    <w:link w:val="ad"/>
    <w:uiPriority w:val="99"/>
    <w:semiHidden/>
    <w:unhideWhenUsed/>
    <w:rsid w:val="00DF297B"/>
    <w:rPr>
      <w:rFonts w:ascii="Segoe UI" w:hAnsi="Segoe UI" w:cs="Segoe UI"/>
      <w:sz w:val="18"/>
      <w:szCs w:val="18"/>
    </w:rPr>
  </w:style>
  <w:style w:type="character" w:customStyle="1" w:styleId="ad">
    <w:name w:val="Текст выноски Знак"/>
    <w:basedOn w:val="a0"/>
    <w:link w:val="ac"/>
    <w:uiPriority w:val="99"/>
    <w:semiHidden/>
    <w:rsid w:val="00DF297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B55FB-A472-414D-AF98-7B43EDEA0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612</Words>
  <Characters>3493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Мехрякова Ирина</dc:creator>
  <cp:keywords/>
  <dc:description/>
  <cp:lastModifiedBy>User</cp:lastModifiedBy>
  <cp:revision>6</cp:revision>
  <dcterms:created xsi:type="dcterms:W3CDTF">2024-02-05T15:54:00Z</dcterms:created>
  <dcterms:modified xsi:type="dcterms:W3CDTF">2024-02-08T12:41:00Z</dcterms:modified>
</cp:coreProperties>
</file>